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258" w:rsidRDefault="00003825">
      <w:pPr>
        <w:framePr w:w="2608" w:h="966" w:hRule="exact" w:hSpace="38" w:wrap="notBeside" w:vAnchor="text" w:hAnchor="margin" w:x="10387" w:y="1"/>
        <w:shd w:val="clear" w:color="auto" w:fill="FFFFFF"/>
        <w:spacing w:line="316" w:lineRule="exact"/>
      </w:pPr>
      <w:r>
        <w:rPr>
          <w:rFonts w:eastAsia="Times New Roman"/>
          <w:sz w:val="28"/>
          <w:szCs w:val="28"/>
        </w:rPr>
        <w:t xml:space="preserve">«СОГЛАСОМШ» </w:t>
      </w:r>
      <w:proofErr w:type="spellStart"/>
      <w:r>
        <w:rPr>
          <w:rFonts w:eastAsia="Times New Roman"/>
          <w:sz w:val="28"/>
          <w:szCs w:val="28"/>
        </w:rPr>
        <w:t>Минист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Российско</w:t>
      </w:r>
      <w:proofErr w:type="spellEnd"/>
    </w:p>
    <w:p w:rsidR="00E24258" w:rsidRDefault="00003825">
      <w:pPr>
        <w:framePr w:w="2378" w:h="971" w:hRule="exact" w:hSpace="38" w:wrap="notBeside" w:vAnchor="text" w:hAnchor="margin" w:x="2556" w:y="6"/>
        <w:shd w:val="clear" w:color="auto" w:fill="FFFFFF"/>
        <w:spacing w:line="321" w:lineRule="exact"/>
      </w:pPr>
      <w:r>
        <w:rPr>
          <w:rFonts w:eastAsia="Times New Roman"/>
          <w:spacing w:val="-1"/>
          <w:sz w:val="28"/>
          <w:szCs w:val="28"/>
        </w:rPr>
        <w:t xml:space="preserve">«УТВЕРЖДАЮ» </w:t>
      </w:r>
      <w:proofErr w:type="spellStart"/>
      <w:r>
        <w:rPr>
          <w:rFonts w:eastAsia="Times New Roman"/>
          <w:sz w:val="28"/>
          <w:szCs w:val="28"/>
        </w:rPr>
        <w:t>Прези</w:t>
      </w:r>
      <w:proofErr w:type="spellEnd"/>
      <w:proofErr w:type="gramStart"/>
      <w:r>
        <w:rPr>
          <w:rFonts w:eastAsia="Times New Roman"/>
          <w:sz w:val="28"/>
          <w:szCs w:val="28"/>
        </w:rPr>
        <w:t xml:space="preserve">,; </w:t>
      </w:r>
      <w:proofErr w:type="spellStart"/>
      <w:proofErr w:type="gramEnd"/>
      <w:r>
        <w:rPr>
          <w:rFonts w:eastAsia="Times New Roman"/>
          <w:sz w:val="28"/>
          <w:szCs w:val="28"/>
        </w:rPr>
        <w:t>Реолуб^пи</w:t>
      </w:r>
      <w:proofErr w:type="spellEnd"/>
      <w:r>
        <w:rPr>
          <w:rFonts w:eastAsia="Times New Roman"/>
          <w:sz w:val="28"/>
          <w:szCs w:val="28"/>
        </w:rPr>
        <w:t>!</w:t>
      </w:r>
    </w:p>
    <w:p w:rsidR="00E24258" w:rsidRDefault="00003825">
      <w:pPr>
        <w:spacing w:line="1" w:lineRule="exact"/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posOffset>6446520</wp:posOffset>
            </wp:positionH>
            <wp:positionV relativeFrom="paragraph">
              <wp:posOffset>182245</wp:posOffset>
            </wp:positionV>
            <wp:extent cx="2411730" cy="1196975"/>
            <wp:effectExtent l="19050" t="0" r="7620" b="0"/>
            <wp:wrapThrough wrapText="bothSides">
              <wp:wrapPolygon edited="0">
                <wp:start x="-171" y="0"/>
                <wp:lineTo x="-171" y="21314"/>
                <wp:lineTo x="21668" y="21314"/>
                <wp:lineTo x="21668" y="0"/>
                <wp:lineTo x="-171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119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4258" w:rsidRDefault="00003825">
      <w:pPr>
        <w:spacing w:line="1" w:lineRule="exact"/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margin">
              <wp:posOffset>1093470</wp:posOffset>
            </wp:positionH>
            <wp:positionV relativeFrom="paragraph">
              <wp:posOffset>260985</wp:posOffset>
            </wp:positionV>
            <wp:extent cx="2758440" cy="1397635"/>
            <wp:effectExtent l="19050" t="0" r="3810" b="0"/>
            <wp:wrapThrough wrapText="bothSides">
              <wp:wrapPolygon edited="0">
                <wp:start x="-149" y="0"/>
                <wp:lineTo x="-149" y="21198"/>
                <wp:lineTo x="21630" y="21198"/>
                <wp:lineTo x="21630" y="0"/>
                <wp:lineTo x="-149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397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4258" w:rsidRDefault="00003825">
      <w:pPr>
        <w:framePr w:w="2779" w:h="449" w:hRule="exact" w:hSpace="38" w:wrap="auto" w:vAnchor="text" w:hAnchor="text" w:x="1025" w:y="111"/>
        <w:shd w:val="clear" w:color="auto" w:fill="FFFFFF"/>
        <w:spacing w:line="187" w:lineRule="exact"/>
        <w:ind w:left="1421" w:hanging="1421"/>
      </w:pPr>
      <w:r>
        <w:rPr>
          <w:sz w:val="28"/>
          <w:szCs w:val="28"/>
        </w:rPr>
        <w:t xml:space="preserve">19.08.2014 </w:t>
      </w:r>
      <w:r>
        <w:rPr>
          <w:rFonts w:eastAsia="Times New Roman"/>
          <w:sz w:val="28"/>
          <w:szCs w:val="28"/>
        </w:rPr>
        <w:t xml:space="preserve">№01-9697 </w:t>
      </w:r>
      <w:proofErr w:type="spellStart"/>
      <w:r>
        <w:rPr>
          <w:rFonts w:eastAsia="Times New Roman"/>
          <w:sz w:val="28"/>
          <w:szCs w:val="28"/>
        </w:rPr>
        <w:t>мероприят</w:t>
      </w:r>
      <w:proofErr w:type="spellEnd"/>
    </w:p>
    <w:p w:rsidR="00E24258" w:rsidRDefault="00003825">
      <w:pPr>
        <w:shd w:val="clear" w:color="auto" w:fill="FFFFFF"/>
        <w:tabs>
          <w:tab w:val="left" w:pos="12276"/>
        </w:tabs>
        <w:ind w:left="8080"/>
      </w:pPr>
      <w:proofErr w:type="gramStart"/>
      <w:r>
        <w:rPr>
          <w:rFonts w:eastAsia="Times New Roman"/>
          <w:b/>
          <w:bCs/>
          <w:spacing w:val="-6"/>
          <w:w w:val="137"/>
        </w:rPr>
        <w:t>ПЛАН</w:t>
      </w:r>
      <w:r>
        <w:rPr>
          <w:rFonts w:ascii="Arial" w:eastAsia="Times New Roman" w:hAnsi="Arial" w:cs="Arial"/>
          <w:b/>
          <w:bCs/>
        </w:rPr>
        <w:tab/>
      </w:r>
      <w:r>
        <w:rPr>
          <w:rFonts w:eastAsia="Times New Roman"/>
          <w:b/>
          <w:bCs/>
          <w:spacing w:val="-1"/>
          <w:w w:val="56"/>
          <w:vertAlign w:val="superscript"/>
        </w:rPr>
        <w:t>Ч5</w:t>
      </w:r>
      <w:r>
        <w:rPr>
          <w:rFonts w:eastAsia="Times New Roman"/>
          <w:b/>
          <w:bCs/>
          <w:spacing w:val="-1"/>
          <w:w w:val="56"/>
        </w:rPr>
        <w:t>2а</w:t>
      </w:r>
      <w:r>
        <w:rPr>
          <w:rFonts w:eastAsia="Times New Roman"/>
          <w:b/>
          <w:bCs/>
          <w:spacing w:val="-1"/>
          <w:w w:val="56"/>
          <w:vertAlign w:val="subscript"/>
        </w:rPr>
        <w:t>аЕ№за11В</w:t>
      </w:r>
      <w:r>
        <w:rPr>
          <w:rFonts w:eastAsia="Times New Roman"/>
          <w:b/>
          <w:bCs/>
          <w:spacing w:val="-1"/>
          <w:w w:val="56"/>
        </w:rPr>
        <w:t>11&lt;!</w:t>
      </w:r>
      <w:r>
        <w:rPr>
          <w:rFonts w:eastAsia="Times New Roman"/>
          <w:b/>
          <w:bCs/>
          <w:spacing w:val="-1"/>
          <w:w w:val="56"/>
          <w:vertAlign w:val="superscript"/>
        </w:rPr>
        <w:t>]</w:t>
      </w:r>
      <w:proofErr w:type="gramEnd"/>
    </w:p>
    <w:p w:rsidR="00E24258" w:rsidRDefault="00003825">
      <w:pPr>
        <w:shd w:val="clear" w:color="auto" w:fill="FFFFFF"/>
        <w:spacing w:line="321" w:lineRule="exact"/>
        <w:ind w:left="4822" w:right="1033" w:firstLine="474"/>
      </w:pPr>
      <w:proofErr w:type="spellStart"/>
      <w:r>
        <w:rPr>
          <w:rFonts w:eastAsia="Times New Roman"/>
          <w:sz w:val="28"/>
          <w:szCs w:val="28"/>
        </w:rPr>
        <w:t>пному</w:t>
      </w:r>
      <w:proofErr w:type="spellEnd"/>
      <w:r>
        <w:rPr>
          <w:rFonts w:eastAsia="Times New Roman"/>
          <w:sz w:val="28"/>
          <w:szCs w:val="28"/>
        </w:rPr>
        <w:t xml:space="preserve"> внедрению Всероссийского физкультурно-спортивного комплекса «Готов к труду и обороне» (ГТО) в Республике Татарстан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72"/>
        <w:gridCol w:w="2421"/>
        <w:gridCol w:w="3358"/>
        <w:gridCol w:w="3746"/>
      </w:tblGrid>
      <w:tr w:rsidR="00E24258">
        <w:trPr>
          <w:trHeight w:hRule="exact" w:val="301"/>
        </w:trPr>
        <w:tc>
          <w:tcPr>
            <w:tcW w:w="6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ind w:left="2339"/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9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ind w:left="292"/>
            </w:pPr>
            <w:r>
              <w:rPr>
                <w:rFonts w:eastAsia="Times New Roman"/>
                <w:spacing w:val="-3"/>
                <w:sz w:val="26"/>
                <w:szCs w:val="26"/>
              </w:rPr>
              <w:t>Вид документа                     Исполнители                             Срок выполнения</w:t>
            </w:r>
          </w:p>
        </w:tc>
      </w:tr>
      <w:tr w:rsidR="00E24258">
        <w:trPr>
          <w:trHeight w:hRule="exact" w:val="995"/>
        </w:trPr>
        <w:tc>
          <w:tcPr>
            <w:tcW w:w="158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325" w:lineRule="exact"/>
              <w:ind w:left="880" w:right="512"/>
            </w:pPr>
            <w:r>
              <w:rPr>
                <w:b/>
                <w:bCs/>
                <w:sz w:val="26"/>
                <w:szCs w:val="26"/>
                <w:lang w:val="en-US"/>
              </w:rPr>
              <w:t>I</w:t>
            </w:r>
            <w:r w:rsidRPr="00003825">
              <w:rPr>
                <w:b/>
                <w:bCs/>
                <w:sz w:val="26"/>
                <w:szCs w:val="26"/>
              </w:rPr>
              <w:t xml:space="preserve">.  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>Организационно-экспериментальный этап внедрения Всероссийского физкультурно-спортивного комплекса «Готов к труду и обороне» (ГТО) среди обучающихся образовательных организаций в отдельных муниципальных образованиях Республики Татарстан</w:t>
            </w:r>
          </w:p>
        </w:tc>
      </w:tr>
      <w:tr w:rsidR="00E24258">
        <w:trPr>
          <w:trHeight w:hRule="exact" w:val="3047"/>
        </w:trPr>
        <w:tc>
          <w:tcPr>
            <w:tcW w:w="6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24" w:right="167" w:firstLine="24"/>
            </w:pPr>
            <w:r>
              <w:rPr>
                <w:b/>
                <w:bCs/>
                <w:spacing w:val="-8"/>
                <w:sz w:val="26"/>
                <w:szCs w:val="26"/>
              </w:rPr>
              <w:t>1</w:t>
            </w:r>
            <w:r>
              <w:rPr>
                <w:spacing w:val="-8"/>
                <w:sz w:val="26"/>
                <w:szCs w:val="26"/>
              </w:rPr>
              <w:t xml:space="preserve">.        </w:t>
            </w:r>
            <w:r>
              <w:rPr>
                <w:rFonts w:eastAsia="Times New Roman"/>
                <w:spacing w:val="-8"/>
                <w:sz w:val="26"/>
                <w:szCs w:val="26"/>
              </w:rPr>
              <w:t xml:space="preserve">Подготовка и внесение в установленном порядке </w:t>
            </w:r>
            <w:r>
              <w:rPr>
                <w:rFonts w:eastAsia="Times New Roman"/>
                <w:spacing w:val="-9"/>
                <w:sz w:val="26"/>
                <w:szCs w:val="26"/>
              </w:rPr>
              <w:t xml:space="preserve">предложений в проект закона Республики Татарстан о </w:t>
            </w:r>
            <w:r>
              <w:rPr>
                <w:rFonts w:eastAsia="Times New Roman"/>
                <w:spacing w:val="-10"/>
                <w:sz w:val="26"/>
                <w:szCs w:val="26"/>
              </w:rPr>
              <w:t xml:space="preserve">выделении бюджетных ассигнований на 2014 - 2016 годы </w:t>
            </w:r>
            <w:r>
              <w:rPr>
                <w:rFonts w:eastAsia="Times New Roman"/>
                <w:spacing w:val="-12"/>
                <w:sz w:val="26"/>
                <w:szCs w:val="26"/>
              </w:rPr>
              <w:t xml:space="preserve">и плановый период с целью дальнейшего направления их </w:t>
            </w:r>
            <w:r>
              <w:rPr>
                <w:rFonts w:eastAsia="Times New Roman"/>
                <w:spacing w:val="-9"/>
                <w:sz w:val="26"/>
                <w:szCs w:val="26"/>
              </w:rPr>
              <w:t xml:space="preserve">на финансовое обеспечение мероприятий, связанных с </w:t>
            </w:r>
            <w:r>
              <w:rPr>
                <w:rFonts w:eastAsia="Times New Roman"/>
                <w:spacing w:val="-10"/>
                <w:sz w:val="26"/>
                <w:szCs w:val="26"/>
              </w:rPr>
              <w:t xml:space="preserve">внедрением Всероссийского физкультурно-спортивного </w:t>
            </w:r>
            <w:r>
              <w:rPr>
                <w:rFonts w:eastAsia="Times New Roman"/>
                <w:spacing w:val="-8"/>
                <w:sz w:val="26"/>
                <w:szCs w:val="26"/>
              </w:rPr>
              <w:t xml:space="preserve">комплекса «Готов к труду и обороне» (ГТО) (далее </w:t>
            </w:r>
            <w:proofErr w:type="gramStart"/>
            <w:r>
              <w:rPr>
                <w:rFonts w:eastAsia="Times New Roman"/>
                <w:spacing w:val="-8"/>
                <w:sz w:val="26"/>
                <w:szCs w:val="26"/>
              </w:rPr>
              <w:t>-</w:t>
            </w:r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ФСК ГТО).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ind w:left="804"/>
            </w:pPr>
            <w:r>
              <w:rPr>
                <w:rFonts w:eastAsia="Times New Roman"/>
                <w:sz w:val="26"/>
                <w:szCs w:val="26"/>
              </w:rPr>
              <w:t>Закон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МДМС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Минфин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Минобрнауки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Минздрав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12"/>
                <w:sz w:val="26"/>
                <w:szCs w:val="26"/>
              </w:rPr>
              <w:t>РОГО ДОСААФ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ПГАФКСиТ</w:t>
            </w:r>
            <w:proofErr w:type="spellEnd"/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Татмедиа</w:t>
            </w:r>
            <w:proofErr w:type="spellEnd"/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ЦЭСИ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12"/>
                <w:sz w:val="26"/>
                <w:szCs w:val="26"/>
              </w:rPr>
              <w:t>ФСО «Спартак - Татарстан»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11"/>
                <w:sz w:val="26"/>
                <w:szCs w:val="26"/>
              </w:rPr>
              <w:t>МФСО «Буревестник»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ФСО «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Уныш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» РТ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2"/>
                <w:sz w:val="26"/>
                <w:szCs w:val="26"/>
              </w:rPr>
              <w:t>ежегодно, начиная с 2014 года</w:t>
            </w:r>
          </w:p>
        </w:tc>
      </w:tr>
      <w:tr w:rsidR="00E24258">
        <w:trPr>
          <w:trHeight w:hRule="exact" w:val="2775"/>
        </w:trPr>
        <w:tc>
          <w:tcPr>
            <w:tcW w:w="6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24" w:right="450"/>
            </w:pPr>
            <w:r>
              <w:rPr>
                <w:spacing w:val="-10"/>
                <w:sz w:val="26"/>
                <w:szCs w:val="26"/>
              </w:rPr>
              <w:t xml:space="preserve">2.        </w:t>
            </w:r>
            <w:r>
              <w:rPr>
                <w:rFonts w:eastAsia="Times New Roman"/>
                <w:spacing w:val="-10"/>
                <w:sz w:val="26"/>
                <w:szCs w:val="26"/>
              </w:rPr>
              <w:t>Создание координационного органа Республики Татарстан по внедрению и реализации ВФСК ГТО.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10" w:right="100" w:firstLine="301"/>
            </w:pPr>
            <w:r>
              <w:rPr>
                <w:rFonts w:eastAsia="Times New Roman"/>
                <w:sz w:val="26"/>
                <w:szCs w:val="26"/>
              </w:rPr>
              <w:t xml:space="preserve">нормативный </w:t>
            </w:r>
            <w:r>
              <w:rPr>
                <w:rFonts w:eastAsia="Times New Roman"/>
                <w:spacing w:val="-12"/>
                <w:sz w:val="26"/>
                <w:szCs w:val="26"/>
              </w:rPr>
              <w:t>правовой документ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МДМС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Минфин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Минобрнауки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Минздрав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МВД по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Татмедиа</w:t>
            </w:r>
            <w:proofErr w:type="spellEnd"/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15"/>
                <w:sz w:val="26"/>
                <w:szCs w:val="26"/>
              </w:rPr>
              <w:t>РОГО ДОСААФ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ПГАФКСиТ</w:t>
            </w:r>
            <w:proofErr w:type="spellEnd"/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ЦЭСИ РТ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июль 2014 г.</w:t>
            </w:r>
          </w:p>
        </w:tc>
      </w:tr>
    </w:tbl>
    <w:p w:rsidR="00E24258" w:rsidRDefault="00E24258">
      <w:pPr>
        <w:sectPr w:rsidR="00E24258">
          <w:type w:val="continuous"/>
          <w:pgSz w:w="16834" w:h="11909" w:orient="landscape"/>
          <w:pgMar w:top="953" w:right="468" w:bottom="360" w:left="468" w:header="720" w:footer="720" w:gutter="0"/>
          <w:cols w:space="60"/>
          <w:noEndnote/>
        </w:sectPr>
      </w:pPr>
    </w:p>
    <w:p w:rsidR="00E24258" w:rsidRDefault="00E24258">
      <w:pPr>
        <w:spacing w:after="44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68"/>
        <w:gridCol w:w="2416"/>
        <w:gridCol w:w="3354"/>
        <w:gridCol w:w="3775"/>
      </w:tblGrid>
      <w:tr w:rsidR="00E24258">
        <w:trPr>
          <w:trHeight w:hRule="exact" w:val="3894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5" w:right="62" w:firstLine="5"/>
            </w:pPr>
            <w:r>
              <w:rPr>
                <w:sz w:val="24"/>
                <w:szCs w:val="24"/>
              </w:rPr>
              <w:t xml:space="preserve">3.     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Разработка и внесение в установленном порядке проекта закона Республики Татарстан «О внесении изменений в Закон Республики Татарстан «О физической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культуре и спорте» в соответствии с федеральным законом </w:t>
            </w:r>
            <w:r>
              <w:rPr>
                <w:rFonts w:eastAsia="Times New Roman"/>
                <w:sz w:val="24"/>
                <w:szCs w:val="24"/>
              </w:rPr>
              <w:t>«О физической культуре и спорте в Российской Федерации», в части определения понятия ВФСК ГТО и полномочий исполнительных органов государственной власти Республики Татарстан, органов местного самоуправления направленного на регулирование деятельности физкультурно-спортивных клубов, создаваемых 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форме некоммерческих организаций, в целях массового привлечения граждан к занятиям физической культурой и спортом по месту жительства, работы, а также объединений этих клубов.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ind w:left="789"/>
            </w:pPr>
            <w:r>
              <w:rPr>
                <w:rFonts w:eastAsia="Times New Roman"/>
                <w:sz w:val="24"/>
                <w:szCs w:val="24"/>
              </w:rPr>
              <w:t>Закон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Минфин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РОГО ДОСААФ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ПГАФКСиТ</w:t>
            </w:r>
            <w:proofErr w:type="spellEnd"/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ФСО «Спартак - Татарстан»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МФСО «Буревестник»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ФСО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Уныш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 РТ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82" w:right="230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после внесения изменений в </w:t>
            </w:r>
            <w:r>
              <w:rPr>
                <w:rFonts w:eastAsia="Times New Roman"/>
                <w:spacing w:val="-3"/>
                <w:sz w:val="24"/>
                <w:szCs w:val="24"/>
              </w:rPr>
              <w:t>федеральное законодательство</w:t>
            </w:r>
          </w:p>
        </w:tc>
      </w:tr>
      <w:tr w:rsidR="00E24258">
        <w:trPr>
          <w:trHeight w:hRule="exact" w:val="3325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5" w:right="163"/>
            </w:pPr>
            <w:r>
              <w:rPr>
                <w:sz w:val="24"/>
                <w:szCs w:val="24"/>
              </w:rPr>
              <w:t xml:space="preserve">4.     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Представление в установленном порядке предложений о внесении изменений в государственную программу Республики Татарстан по развитию физической культуры и спорта в соответствии с государственной программой Российской Федерации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«Развитие физической культуры и спорта», утвержденной </w:t>
            </w:r>
            <w:r>
              <w:rPr>
                <w:rFonts w:eastAsia="Times New Roman"/>
                <w:sz w:val="24"/>
                <w:szCs w:val="24"/>
              </w:rPr>
              <w:t>постановлением Правительства Российской Федерации от 15 апреля 2014 года № 302 «Об утверждении государственной программы Российской Федерации «Развитие физической культуры и спорта», связанных с внедрением в действие ВФСК ГТО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включая разработку соответствующих индикаторов-показателей.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397" w:right="411"/>
            </w:pPr>
            <w:r>
              <w:rPr>
                <w:rFonts w:eastAsia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82" w:lineRule="exact"/>
              <w:ind w:left="187" w:right="225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после внесения изменений в </w:t>
            </w:r>
            <w:r>
              <w:rPr>
                <w:rFonts w:eastAsia="Times New Roman"/>
                <w:spacing w:val="-3"/>
                <w:sz w:val="24"/>
                <w:szCs w:val="24"/>
              </w:rPr>
              <w:t>федеральное законодательство</w:t>
            </w:r>
          </w:p>
        </w:tc>
      </w:tr>
      <w:tr w:rsidR="00E24258">
        <w:trPr>
          <w:trHeight w:hRule="exact" w:val="1115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0" w:right="737" w:firstLine="5"/>
            </w:pPr>
            <w:r>
              <w:rPr>
                <w:sz w:val="24"/>
                <w:szCs w:val="24"/>
              </w:rPr>
              <w:t xml:space="preserve">5.       </w:t>
            </w:r>
            <w:r>
              <w:rPr>
                <w:rFonts w:eastAsia="Times New Roman"/>
                <w:sz w:val="24"/>
                <w:szCs w:val="24"/>
              </w:rPr>
              <w:t xml:space="preserve">Подготовка и подписание соглашений о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предоставлении субсидий из федерального бюджета </w:t>
            </w:r>
            <w:r>
              <w:rPr>
                <w:rFonts w:eastAsia="Times New Roman"/>
                <w:sz w:val="24"/>
                <w:szCs w:val="24"/>
              </w:rPr>
              <w:t>бюджету Республики Татарстан на осуществление мероприятий по внедрению ВФСК ГТО.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ind w:left="493"/>
            </w:pPr>
            <w:r>
              <w:rPr>
                <w:rFonts w:eastAsia="Times New Roman"/>
                <w:sz w:val="24"/>
                <w:szCs w:val="24"/>
              </w:rPr>
              <w:t>соглашение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Минфин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Минспорт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813" w:right="842"/>
              <w:jc w:val="center"/>
            </w:pPr>
            <w:r>
              <w:rPr>
                <w:rFonts w:eastAsia="Times New Roman"/>
                <w:sz w:val="24"/>
                <w:szCs w:val="24"/>
              </w:rPr>
              <w:t>ежегодно, начиная с 2014 года</w:t>
            </w:r>
          </w:p>
        </w:tc>
      </w:tr>
      <w:tr w:rsidR="00E24258">
        <w:trPr>
          <w:trHeight w:hRule="exact" w:val="1383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0" w:right="81"/>
            </w:pPr>
            <w:r>
              <w:rPr>
                <w:sz w:val="24"/>
                <w:szCs w:val="24"/>
              </w:rPr>
              <w:t xml:space="preserve">6.        </w:t>
            </w:r>
            <w:r>
              <w:rPr>
                <w:rFonts w:eastAsia="Times New Roman"/>
                <w:sz w:val="24"/>
                <w:szCs w:val="24"/>
              </w:rPr>
              <w:t xml:space="preserve">Разработка и утверждение в Республике Татарстан мер поощрения обучающихся в образовательных организациях, выполнивших нормативы и требования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золотого, серебряного и бронзового знаков отличия ВФСК </w:t>
            </w:r>
            <w:r>
              <w:rPr>
                <w:rFonts w:eastAsia="Times New Roman"/>
                <w:sz w:val="24"/>
                <w:szCs w:val="24"/>
              </w:rPr>
              <w:t>ГТО.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402" w:right="397"/>
            </w:pPr>
            <w:r>
              <w:rPr>
                <w:rFonts w:eastAsia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Минфин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ПГАФКСиТ</w:t>
            </w:r>
            <w:proofErr w:type="spellEnd"/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МФСО «Буревестник» РТ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067" w:right="1096"/>
              <w:jc w:val="center"/>
            </w:pPr>
            <w:r>
              <w:rPr>
                <w:rFonts w:eastAsia="Times New Roman"/>
                <w:sz w:val="24"/>
                <w:szCs w:val="24"/>
              </w:rPr>
              <w:t>до 1 сентября 2014 года</w:t>
            </w:r>
          </w:p>
        </w:tc>
      </w:tr>
      <w:tr w:rsidR="00E24258">
        <w:trPr>
          <w:trHeight w:hRule="exact" w:val="856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4" w:right="416" w:firstLine="10"/>
            </w:pPr>
            <w:r>
              <w:rPr>
                <w:spacing w:val="-2"/>
                <w:sz w:val="24"/>
                <w:szCs w:val="24"/>
              </w:rPr>
              <w:t xml:space="preserve">7.        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Организация проведения испытаний ВФСК ГТО </w:t>
            </w:r>
            <w:r>
              <w:rPr>
                <w:rFonts w:eastAsia="Times New Roman"/>
                <w:sz w:val="24"/>
                <w:szCs w:val="24"/>
              </w:rPr>
              <w:t>среди обучающихся в образовательных организациях отдельных муниципальных образований.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ind w:left="555"/>
            </w:pPr>
            <w:r>
              <w:rPr>
                <w:rFonts w:eastAsia="Times New Roman"/>
                <w:sz w:val="24"/>
                <w:szCs w:val="24"/>
              </w:rPr>
              <w:t>протоколы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Минздрав РТ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282" w:right="1282"/>
              <w:jc w:val="center"/>
            </w:pPr>
            <w:r>
              <w:rPr>
                <w:rFonts w:eastAsia="Times New Roman"/>
                <w:sz w:val="24"/>
                <w:szCs w:val="24"/>
              </w:rPr>
              <w:t>начиная с 2014 года</w:t>
            </w:r>
          </w:p>
        </w:tc>
      </w:tr>
    </w:tbl>
    <w:p w:rsidR="00E24258" w:rsidRDefault="00003825">
      <w:pPr>
        <w:shd w:val="clear" w:color="auto" w:fill="FFFFFF"/>
      </w:pPr>
      <w:r>
        <w:br w:type="column"/>
      </w:r>
    </w:p>
    <w:p w:rsidR="00E24258" w:rsidRDefault="00E24258">
      <w:pPr>
        <w:shd w:val="clear" w:color="auto" w:fill="FFFFFF"/>
        <w:sectPr w:rsidR="00E24258">
          <w:pgSz w:w="19960" w:h="13893" w:orient="landscape"/>
          <w:pgMar w:top="1440" w:right="1440" w:bottom="360" w:left="1440" w:header="720" w:footer="720" w:gutter="0"/>
          <w:cols w:num="2" w:space="720" w:equalWidth="0">
            <w:col w:w="15911" w:space="445"/>
            <w:col w:w="722"/>
          </w:cols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63"/>
        <w:gridCol w:w="2421"/>
        <w:gridCol w:w="3354"/>
        <w:gridCol w:w="3775"/>
      </w:tblGrid>
      <w:tr w:rsidR="00E24258">
        <w:trPr>
          <w:trHeight w:hRule="exact" w:val="1129"/>
        </w:trPr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E24258">
            <w:pPr>
              <w:shd w:val="clear" w:color="auto" w:fill="FFFFFF"/>
            </w:pP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E24258">
            <w:pPr>
              <w:shd w:val="clear" w:color="auto" w:fill="FFFFFF"/>
            </w:pP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ПГАФКСиТ</w:t>
            </w:r>
            <w:proofErr w:type="spellEnd"/>
          </w:p>
          <w:p w:rsidR="00E24258" w:rsidRDefault="00003825">
            <w:pPr>
              <w:shd w:val="clear" w:color="auto" w:fill="FFFFFF"/>
              <w:spacing w:line="277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РОГО ДОСААФ РТ</w:t>
            </w:r>
          </w:p>
          <w:p w:rsidR="00E24258" w:rsidRDefault="00003825">
            <w:pPr>
              <w:shd w:val="clear" w:color="auto" w:fill="FFFFFF"/>
              <w:spacing w:line="277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МФСО «Буревестник» РТ</w:t>
            </w:r>
          </w:p>
          <w:p w:rsidR="00E24258" w:rsidRDefault="00003825">
            <w:pPr>
              <w:shd w:val="clear" w:color="auto" w:fill="FFFFFF"/>
              <w:spacing w:line="277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E24258">
            <w:pPr>
              <w:shd w:val="clear" w:color="auto" w:fill="FFFFFF"/>
            </w:pPr>
          </w:p>
        </w:tc>
      </w:tr>
      <w:tr w:rsidR="00E24258">
        <w:trPr>
          <w:trHeight w:hRule="exact" w:val="1387"/>
        </w:trPr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4" w:right="110" w:firstLine="5"/>
            </w:pPr>
            <w:r>
              <w:rPr>
                <w:sz w:val="24"/>
                <w:szCs w:val="24"/>
              </w:rPr>
              <w:t xml:space="preserve">8.        </w:t>
            </w:r>
            <w:r>
              <w:rPr>
                <w:rFonts w:eastAsia="Times New Roman"/>
                <w:sz w:val="24"/>
                <w:szCs w:val="24"/>
              </w:rPr>
              <w:t xml:space="preserve">Утверждение списка муниципальных образований </w:t>
            </w:r>
            <w:r>
              <w:rPr>
                <w:rFonts w:eastAsia="Times New Roman"/>
                <w:spacing w:val="-2"/>
                <w:sz w:val="24"/>
                <w:szCs w:val="24"/>
              </w:rPr>
              <w:t>Республики Татарстан, осуществляющих организационно-</w:t>
            </w:r>
            <w:r>
              <w:rPr>
                <w:rFonts w:eastAsia="Times New Roman"/>
                <w:sz w:val="24"/>
                <w:szCs w:val="24"/>
              </w:rPr>
              <w:t>экспериментальную апробацию внедрения ВФСК ГТО.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402" w:right="411"/>
            </w:pPr>
            <w:r>
              <w:rPr>
                <w:rFonts w:eastAsia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РОГО ДОСААФ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до 1 октября 2014 года</w:t>
            </w:r>
          </w:p>
        </w:tc>
      </w:tr>
      <w:tr w:rsidR="00E24258">
        <w:trPr>
          <w:trHeight w:hRule="exact" w:val="1397"/>
        </w:trPr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0" w:right="110" w:firstLine="5"/>
            </w:pPr>
            <w:r>
              <w:rPr>
                <w:spacing w:val="-1"/>
                <w:sz w:val="24"/>
                <w:szCs w:val="24"/>
              </w:rPr>
              <w:t xml:space="preserve">9.       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Согласование планов мероприятий муниципальных </w:t>
            </w:r>
            <w:r>
              <w:rPr>
                <w:rFonts w:eastAsia="Times New Roman"/>
                <w:sz w:val="24"/>
                <w:szCs w:val="24"/>
              </w:rPr>
              <w:t>образований Республики Татарстан по поэтапному внедрению ВФСК ГТО.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ind w:left="775"/>
            </w:pPr>
            <w:r>
              <w:rPr>
                <w:rFonts w:eastAsia="Times New Roman"/>
                <w:sz w:val="24"/>
                <w:szCs w:val="24"/>
              </w:rPr>
              <w:t>планы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Минздрав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РОГО ДОСААФ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до 1 октября 2014 года</w:t>
            </w:r>
          </w:p>
        </w:tc>
      </w:tr>
      <w:tr w:rsidR="00E24258">
        <w:trPr>
          <w:trHeight w:hRule="exact" w:val="1124"/>
        </w:trPr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0" w:right="402" w:firstLine="24"/>
            </w:pPr>
            <w:r>
              <w:rPr>
                <w:sz w:val="24"/>
                <w:szCs w:val="24"/>
              </w:rPr>
              <w:t xml:space="preserve">10.      </w:t>
            </w:r>
            <w:r>
              <w:rPr>
                <w:rFonts w:eastAsia="Times New Roman"/>
                <w:sz w:val="24"/>
                <w:szCs w:val="24"/>
              </w:rPr>
              <w:t>Заключение соглашений с муниципальными образованиями Республики Татарстан по участию в организационно - экспериментальном этапе внедрения ВФСК ГТО.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ind w:left="493"/>
            </w:pPr>
            <w:r>
              <w:rPr>
                <w:rFonts w:eastAsia="Times New Roman"/>
                <w:sz w:val="24"/>
                <w:szCs w:val="24"/>
              </w:rPr>
              <w:t>соглашение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  <w:p w:rsidR="00E24258" w:rsidRDefault="00003825">
            <w:pPr>
              <w:shd w:val="clear" w:color="auto" w:fill="FFFFFF"/>
              <w:spacing w:line="277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РТ</w:t>
            </w:r>
          </w:p>
          <w:p w:rsidR="00E24258" w:rsidRDefault="00003825">
            <w:pPr>
              <w:shd w:val="clear" w:color="auto" w:fill="FFFFFF"/>
              <w:spacing w:line="277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РОГО ДОСААФ РТ</w:t>
            </w:r>
          </w:p>
          <w:p w:rsidR="00E24258" w:rsidRDefault="00003825">
            <w:pPr>
              <w:shd w:val="clear" w:color="auto" w:fill="FFFFFF"/>
              <w:spacing w:line="277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до 1 декабря 2014 года</w:t>
            </w:r>
          </w:p>
        </w:tc>
      </w:tr>
      <w:tr w:rsidR="00E24258">
        <w:trPr>
          <w:trHeight w:hRule="exact" w:val="842"/>
        </w:trPr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4" w:right="450" w:firstLine="10"/>
            </w:pPr>
            <w:r>
              <w:rPr>
                <w:spacing w:val="-2"/>
                <w:sz w:val="24"/>
                <w:szCs w:val="24"/>
              </w:rPr>
              <w:t xml:space="preserve">11.     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Разработка и утверждение </w:t>
            </w:r>
            <w:proofErr w:type="gramStart"/>
            <w:r>
              <w:rPr>
                <w:rFonts w:eastAsia="Times New Roman"/>
                <w:spacing w:val="-2"/>
                <w:sz w:val="24"/>
                <w:szCs w:val="24"/>
              </w:rPr>
              <w:t>порядка организации медицинского сопровождения выполнения нормативов</w:t>
            </w:r>
            <w:proofErr w:type="gram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ВФСК ГТО.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407" w:right="411"/>
            </w:pPr>
            <w:r>
              <w:rPr>
                <w:rFonts w:eastAsia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Минздрав РТ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до 1 декабря 2014 года</w:t>
            </w:r>
          </w:p>
        </w:tc>
      </w:tr>
      <w:tr w:rsidR="00E24258">
        <w:trPr>
          <w:trHeight w:hRule="exact" w:val="2215"/>
        </w:trPr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5" w:right="297" w:firstLine="33"/>
            </w:pPr>
            <w:r>
              <w:rPr>
                <w:spacing w:val="-1"/>
                <w:sz w:val="24"/>
                <w:szCs w:val="24"/>
              </w:rPr>
              <w:t xml:space="preserve">12.      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Информационное освещение мероприятий, </w:t>
            </w:r>
            <w:r>
              <w:rPr>
                <w:rFonts w:eastAsia="Times New Roman"/>
                <w:sz w:val="24"/>
                <w:szCs w:val="24"/>
              </w:rPr>
              <w:t xml:space="preserve">направленных на организацию массовых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пропагандистских акций по продвижению ВФСК ГТО, в </w:t>
            </w:r>
            <w:r>
              <w:rPr>
                <w:rFonts w:eastAsia="Times New Roman"/>
                <w:sz w:val="24"/>
                <w:szCs w:val="24"/>
              </w:rPr>
              <w:t xml:space="preserve">том числе мероприятий, проводимых в Республике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Татарстан в рамках общероссийского движения «Спорт </w:t>
            </w:r>
            <w:r>
              <w:rPr>
                <w:rFonts w:eastAsia="Times New Roman"/>
                <w:sz w:val="24"/>
                <w:szCs w:val="24"/>
              </w:rPr>
              <w:t>для всех».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ind w:left="856"/>
            </w:pPr>
            <w:r>
              <w:rPr>
                <w:rFonts w:eastAsia="Times New Roman"/>
                <w:sz w:val="24"/>
                <w:szCs w:val="24"/>
              </w:rPr>
              <w:t>план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Татмедиа</w:t>
            </w:r>
            <w:proofErr w:type="spellEnd"/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РОГО ДОСААФ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ФСО «Спартак - Татарстан»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МФСО «Буревестник»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ФСО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Уныш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 РТ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ежегодно, начиная с 2014 года</w:t>
            </w:r>
          </w:p>
        </w:tc>
      </w:tr>
      <w:tr w:rsidR="00E24258">
        <w:trPr>
          <w:trHeight w:hRule="exact" w:val="1383"/>
        </w:trPr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4" w:right="292" w:firstLine="24"/>
            </w:pPr>
            <w:r>
              <w:rPr>
                <w:spacing w:val="-2"/>
                <w:sz w:val="24"/>
                <w:szCs w:val="24"/>
              </w:rPr>
              <w:t xml:space="preserve">13.     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Разработка и утверждение порядка организации и </w:t>
            </w:r>
            <w:r>
              <w:rPr>
                <w:rFonts w:eastAsia="Times New Roman"/>
                <w:sz w:val="24"/>
                <w:szCs w:val="24"/>
              </w:rPr>
              <w:t>проведения мероприятий по выполнению нормативов ВФСК ГТО среди государственных и муниципальных служащих, а также сотрудников государственных и муниципальных учреждений и предприятий.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411" w:right="407"/>
            </w:pPr>
            <w:r>
              <w:rPr>
                <w:rFonts w:eastAsia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191" w:right="1206"/>
              <w:jc w:val="center"/>
            </w:pPr>
            <w:r>
              <w:rPr>
                <w:rFonts w:eastAsia="Times New Roman"/>
                <w:sz w:val="24"/>
                <w:szCs w:val="24"/>
              </w:rPr>
              <w:t>начиная с 2015 года</w:t>
            </w:r>
          </w:p>
        </w:tc>
      </w:tr>
      <w:tr w:rsidR="00E24258">
        <w:trPr>
          <w:trHeight w:hRule="exact" w:val="1129"/>
        </w:trPr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9" w:right="115" w:firstLine="19"/>
            </w:pPr>
            <w:r>
              <w:rPr>
                <w:sz w:val="24"/>
                <w:szCs w:val="24"/>
              </w:rPr>
              <w:t xml:space="preserve">14.      </w:t>
            </w:r>
            <w:r>
              <w:rPr>
                <w:rFonts w:eastAsia="Times New Roman"/>
                <w:sz w:val="24"/>
                <w:szCs w:val="24"/>
              </w:rPr>
              <w:t>Проведение мероприятий по физическому воспитанию лиц, проходящих подготовку по военно-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учетным специальностям в образовательных учреждениях </w:t>
            </w:r>
            <w:r>
              <w:rPr>
                <w:rFonts w:eastAsia="Times New Roman"/>
                <w:sz w:val="24"/>
                <w:szCs w:val="24"/>
              </w:rPr>
              <w:t>Общероссийской общественно-государственной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ind w:left="411"/>
            </w:pPr>
            <w:r>
              <w:rPr>
                <w:rFonts w:eastAsia="Times New Roman"/>
                <w:sz w:val="24"/>
                <w:szCs w:val="24"/>
              </w:rPr>
              <w:t>комплекс мер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РОГО ДОСААФ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Военный комиссариат РТ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  <w:p w:rsidR="00E24258" w:rsidRDefault="00003825">
            <w:pPr>
              <w:shd w:val="clear" w:color="auto" w:fill="FFFFFF"/>
              <w:spacing w:line="277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до 25 декабря, начиная</w:t>
            </w:r>
          </w:p>
          <w:p w:rsidR="00E24258" w:rsidRDefault="00003825">
            <w:pPr>
              <w:shd w:val="clear" w:color="auto" w:fill="FFFFFF"/>
              <w:spacing w:line="277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 2015 года</w:t>
            </w:r>
          </w:p>
        </w:tc>
      </w:tr>
    </w:tbl>
    <w:p w:rsidR="00E24258" w:rsidRDefault="00E24258">
      <w:pPr>
        <w:sectPr w:rsidR="00E24258">
          <w:pgSz w:w="16834" w:h="11909" w:orient="landscape"/>
          <w:pgMar w:top="584" w:right="462" w:bottom="360" w:left="46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63"/>
        <w:gridCol w:w="2416"/>
        <w:gridCol w:w="3358"/>
        <w:gridCol w:w="3765"/>
      </w:tblGrid>
      <w:tr w:rsidR="00E24258">
        <w:trPr>
          <w:trHeight w:hRule="exact" w:val="1119"/>
        </w:trPr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4" w:right="201"/>
            </w:pPr>
            <w:r>
              <w:rPr>
                <w:rFonts w:eastAsia="Times New Roman"/>
                <w:spacing w:val="-2"/>
                <w:sz w:val="24"/>
                <w:szCs w:val="24"/>
              </w:rPr>
              <w:lastRenderedPageBreak/>
              <w:t xml:space="preserve">организации «Добровольное общество содействия армии, </w:t>
            </w:r>
            <w:r>
              <w:rPr>
                <w:rFonts w:eastAsia="Times New Roman"/>
                <w:sz w:val="24"/>
                <w:szCs w:val="24"/>
              </w:rPr>
              <w:t>авиации и флоту Республики Татарстан», подлежащих призыву на военную службу, с принятием нормативов ВФСК ГТО.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E24258">
            <w:pPr>
              <w:shd w:val="clear" w:color="auto" w:fill="FFFFFF"/>
            </w:pP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E24258">
            <w:pPr>
              <w:shd w:val="clear" w:color="auto" w:fill="FFFFFF"/>
            </w:pP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E24258">
            <w:pPr>
              <w:shd w:val="clear" w:color="auto" w:fill="FFFFFF"/>
            </w:pPr>
          </w:p>
        </w:tc>
      </w:tr>
      <w:tr w:rsidR="00E24258">
        <w:trPr>
          <w:trHeight w:hRule="exact" w:val="1387"/>
        </w:trPr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4" w:right="72" w:firstLine="29"/>
            </w:pPr>
            <w:r>
              <w:rPr>
                <w:spacing w:val="-1"/>
                <w:sz w:val="24"/>
                <w:szCs w:val="24"/>
              </w:rPr>
              <w:t xml:space="preserve">15.      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Включение по усмотрению Республики Татарстан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во ВФСК ГТО на региональном уровне 2 видов испытаний </w:t>
            </w:r>
            <w:r>
              <w:rPr>
                <w:rFonts w:eastAsia="Times New Roman"/>
                <w:sz w:val="24"/>
                <w:szCs w:val="24"/>
              </w:rPr>
              <w:t>(тестов), в том числе по национальным, военно-прикладным видам спорта (дисциплинам), а также по наиболее популярным в молодежной среде видам спорта.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407" w:right="407"/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ормативный правовой акт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Минздрав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РОГО ДОСААФ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263" w:right="1253" w:hanging="53"/>
            </w:pPr>
            <w:r>
              <w:rPr>
                <w:rFonts w:eastAsia="Times New Roman"/>
                <w:sz w:val="24"/>
                <w:szCs w:val="24"/>
              </w:rPr>
              <w:t>до 1 марта 2015 года</w:t>
            </w:r>
          </w:p>
        </w:tc>
      </w:tr>
      <w:tr w:rsidR="00E24258">
        <w:trPr>
          <w:trHeight w:hRule="exact" w:val="1679"/>
        </w:trPr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0" w:right="459" w:firstLine="24"/>
            </w:pPr>
            <w:r>
              <w:rPr>
                <w:spacing w:val="-2"/>
                <w:sz w:val="24"/>
                <w:szCs w:val="24"/>
              </w:rPr>
              <w:t xml:space="preserve">16.     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Утверждение порядка торжественного вручения </w:t>
            </w:r>
            <w:r>
              <w:rPr>
                <w:rFonts w:eastAsia="Times New Roman"/>
                <w:sz w:val="24"/>
                <w:szCs w:val="24"/>
              </w:rPr>
              <w:t xml:space="preserve">удостоверений и знаков отличия ВФСК ГТО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образовательных организациях.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402" w:right="407"/>
            </w:pPr>
            <w:r>
              <w:rPr>
                <w:rFonts w:eastAsia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ПГАФКСиТ</w:t>
            </w:r>
            <w:proofErr w:type="spellEnd"/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МФСО «Буревестник»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РОГО ДОСААФ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82" w:lineRule="exact"/>
              <w:ind w:left="1263" w:right="1258" w:hanging="53"/>
            </w:pPr>
            <w:r>
              <w:rPr>
                <w:rFonts w:eastAsia="Times New Roman"/>
                <w:sz w:val="24"/>
                <w:szCs w:val="24"/>
              </w:rPr>
              <w:t>до 1 марта 2015 года</w:t>
            </w:r>
          </w:p>
        </w:tc>
      </w:tr>
      <w:tr w:rsidR="00E24258">
        <w:trPr>
          <w:trHeight w:hRule="exact" w:val="1392"/>
        </w:trPr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5" w:right="129" w:firstLine="33"/>
            </w:pPr>
            <w:r>
              <w:rPr>
                <w:sz w:val="24"/>
                <w:szCs w:val="24"/>
              </w:rPr>
              <w:t xml:space="preserve">17.      </w:t>
            </w:r>
            <w:r>
              <w:rPr>
                <w:rFonts w:eastAsia="Times New Roman"/>
                <w:sz w:val="24"/>
                <w:szCs w:val="24"/>
              </w:rPr>
              <w:t xml:space="preserve">Создание и обеспечение деятельности центров тестирования по выполнению видов испытаний (тестов),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нормативов, требований к оценке уровня знаний и умений </w:t>
            </w:r>
            <w:r>
              <w:rPr>
                <w:rFonts w:eastAsia="Times New Roman"/>
                <w:sz w:val="24"/>
                <w:szCs w:val="24"/>
              </w:rPr>
              <w:t>в области физической культуры и спорта для всех групп населения.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407" w:right="407"/>
            </w:pPr>
            <w:r>
              <w:rPr>
                <w:rFonts w:eastAsia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Минздрав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РОГО ДОСААФ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263" w:right="756" w:hanging="545"/>
            </w:pPr>
            <w:r>
              <w:rPr>
                <w:rFonts w:eastAsia="Times New Roman"/>
                <w:sz w:val="24"/>
                <w:szCs w:val="24"/>
              </w:rPr>
              <w:t>ежегодно, начиная с 2015 года</w:t>
            </w:r>
          </w:p>
        </w:tc>
      </w:tr>
      <w:tr w:rsidR="00E24258">
        <w:trPr>
          <w:trHeight w:hRule="exact" w:val="1665"/>
        </w:trPr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0" w:right="29" w:firstLine="24"/>
            </w:pPr>
            <w:r>
              <w:rPr>
                <w:spacing w:val="-2"/>
                <w:sz w:val="24"/>
                <w:szCs w:val="24"/>
              </w:rPr>
              <w:t xml:space="preserve">18.     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Утверждение </w:t>
            </w:r>
            <w:proofErr w:type="gramStart"/>
            <w:r>
              <w:rPr>
                <w:rFonts w:eastAsia="Times New Roman"/>
                <w:spacing w:val="-2"/>
                <w:sz w:val="24"/>
                <w:szCs w:val="24"/>
              </w:rPr>
              <w:t>планов проведения курсов повышения квалификации учителей физической</w:t>
            </w:r>
            <w:proofErr w:type="gram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культуры, работников образовательных организаций, медицинских учреждений и </w:t>
            </w:r>
            <w:r>
              <w:rPr>
                <w:rFonts w:eastAsia="Times New Roman"/>
                <w:sz w:val="24"/>
                <w:szCs w:val="24"/>
              </w:rPr>
              <w:t xml:space="preserve">организаторов физкультурно-спортивной работы (в том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числе волонтеров) для работы с населением по внедрению </w:t>
            </w:r>
            <w:r>
              <w:rPr>
                <w:rFonts w:eastAsia="Times New Roman"/>
                <w:sz w:val="24"/>
                <w:szCs w:val="24"/>
              </w:rPr>
              <w:t>ВФСК ГТО.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407" w:right="402"/>
            </w:pPr>
            <w:r>
              <w:rPr>
                <w:rFonts w:eastAsia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ПГАФКСиТ</w:t>
            </w:r>
            <w:proofErr w:type="spellEnd"/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МФСО «Буревестник»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РОГО ДОСААФ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263" w:right="751" w:hanging="541"/>
            </w:pPr>
            <w:r>
              <w:rPr>
                <w:rFonts w:eastAsia="Times New Roman"/>
                <w:sz w:val="24"/>
                <w:szCs w:val="24"/>
              </w:rPr>
              <w:t>ежегодно, начиная с 2015 года</w:t>
            </w:r>
          </w:p>
        </w:tc>
      </w:tr>
      <w:tr w:rsidR="00E24258">
        <w:trPr>
          <w:trHeight w:hRule="exact" w:val="1938"/>
        </w:trPr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5" w:right="53" w:firstLine="29"/>
            </w:pPr>
            <w:r>
              <w:rPr>
                <w:sz w:val="24"/>
                <w:szCs w:val="24"/>
              </w:rPr>
              <w:t xml:space="preserve">19.      </w:t>
            </w:r>
            <w:r>
              <w:rPr>
                <w:rFonts w:eastAsia="Times New Roman"/>
                <w:sz w:val="24"/>
                <w:szCs w:val="24"/>
              </w:rPr>
              <w:t xml:space="preserve">Проведение курсов повышения квалификации учителей физической культуры, работников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образовательных организаций, медицинских учреждений и </w:t>
            </w:r>
            <w:r>
              <w:rPr>
                <w:rFonts w:eastAsia="Times New Roman"/>
                <w:sz w:val="24"/>
                <w:szCs w:val="24"/>
              </w:rPr>
              <w:t xml:space="preserve">организаторов физкультурно-спортивной работы (в том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числе волонтеров) для работы с населением по внедрению </w:t>
            </w:r>
            <w:r>
              <w:rPr>
                <w:rFonts w:eastAsia="Times New Roman"/>
                <w:sz w:val="24"/>
                <w:szCs w:val="24"/>
              </w:rPr>
              <w:t>ВФСК ГТО.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402" w:right="407"/>
            </w:pPr>
            <w:r>
              <w:rPr>
                <w:rFonts w:eastAsia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Минздрав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ПГАФКСиТ</w:t>
            </w:r>
            <w:proofErr w:type="spellEnd"/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МФСО «Буревестник»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РОГО ДОСААФ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263" w:right="751" w:hanging="541"/>
            </w:pPr>
            <w:r>
              <w:rPr>
                <w:rFonts w:eastAsia="Times New Roman"/>
                <w:sz w:val="24"/>
                <w:szCs w:val="24"/>
              </w:rPr>
              <w:t>ежегодно, начиная с 2015 года</w:t>
            </w:r>
          </w:p>
        </w:tc>
      </w:tr>
      <w:tr w:rsidR="00E24258">
        <w:trPr>
          <w:trHeight w:hRule="exact" w:val="1397"/>
        </w:trPr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5" w:right="521" w:firstLine="5"/>
            </w:pPr>
            <w:r>
              <w:rPr>
                <w:sz w:val="24"/>
                <w:szCs w:val="24"/>
              </w:rPr>
              <w:t xml:space="preserve">20.      </w:t>
            </w:r>
            <w:r>
              <w:rPr>
                <w:rFonts w:eastAsia="Times New Roman"/>
                <w:sz w:val="24"/>
                <w:szCs w:val="24"/>
              </w:rPr>
              <w:t xml:space="preserve">Разработка и утверждение методических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рекомендаций по поддержке деятельности работников </w:t>
            </w:r>
            <w:r>
              <w:rPr>
                <w:rFonts w:eastAsia="Times New Roman"/>
                <w:sz w:val="24"/>
                <w:szCs w:val="24"/>
              </w:rPr>
              <w:t xml:space="preserve">физической культуры, педагогических работников, студентов образовательных организаций высшего образования и волонтеров, связанных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поэтапным</w:t>
            </w:r>
            <w:proofErr w:type="gramEnd"/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368" w:right="373" w:firstLine="24"/>
            </w:pPr>
            <w:r>
              <w:rPr>
                <w:rFonts w:eastAsia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Минздрав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ПГАФКСиТ</w:t>
            </w:r>
            <w:proofErr w:type="spellEnd"/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МФСО «Буревестник»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РОГО ДОСААФ РТ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263" w:right="746" w:hanging="536"/>
            </w:pPr>
            <w:r>
              <w:rPr>
                <w:rFonts w:eastAsia="Times New Roman"/>
                <w:sz w:val="24"/>
                <w:szCs w:val="24"/>
              </w:rPr>
              <w:t>ежегодно, начиная с 2015 года</w:t>
            </w:r>
          </w:p>
        </w:tc>
      </w:tr>
    </w:tbl>
    <w:p w:rsidR="00E24258" w:rsidRDefault="00E24258">
      <w:pPr>
        <w:sectPr w:rsidR="00E24258">
          <w:pgSz w:w="16834" w:h="11909" w:orient="landscape"/>
          <w:pgMar w:top="612" w:right="466" w:bottom="360" w:left="466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68"/>
        <w:gridCol w:w="2416"/>
        <w:gridCol w:w="3354"/>
        <w:gridCol w:w="3770"/>
      </w:tblGrid>
      <w:tr w:rsidR="00E24258">
        <w:trPr>
          <w:trHeight w:hRule="exact" w:val="297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ind w:left="19"/>
            </w:pPr>
            <w:r>
              <w:rPr>
                <w:rFonts w:eastAsia="Times New Roman"/>
                <w:sz w:val="24"/>
                <w:szCs w:val="24"/>
              </w:rPr>
              <w:lastRenderedPageBreak/>
              <w:t>внедрением ВФСК ГТО.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E24258">
            <w:pPr>
              <w:shd w:val="clear" w:color="auto" w:fill="FFFFFF"/>
            </w:pP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</w:tc>
        <w:tc>
          <w:tcPr>
            <w:tcW w:w="3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E24258">
            <w:pPr>
              <w:shd w:val="clear" w:color="auto" w:fill="FFFFFF"/>
            </w:pPr>
          </w:p>
        </w:tc>
      </w:tr>
      <w:tr w:rsidR="00E24258">
        <w:trPr>
          <w:trHeight w:hRule="exact" w:val="837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9" w:right="172"/>
            </w:pPr>
            <w:r>
              <w:rPr>
                <w:sz w:val="24"/>
                <w:szCs w:val="24"/>
              </w:rPr>
              <w:t xml:space="preserve">21.      </w:t>
            </w:r>
            <w:r>
              <w:rPr>
                <w:rFonts w:eastAsia="Times New Roman"/>
                <w:sz w:val="24"/>
                <w:szCs w:val="24"/>
              </w:rPr>
              <w:t xml:space="preserve">Создание и оборудование малобюджетных спортивных площадок по месту жительства и учебы в </w:t>
            </w:r>
            <w:r>
              <w:rPr>
                <w:rFonts w:eastAsia="Times New Roman"/>
                <w:spacing w:val="-2"/>
                <w:sz w:val="24"/>
                <w:szCs w:val="24"/>
              </w:rPr>
              <w:t>Республике Татарстан за счет внебюджетных источников.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ind w:left="832"/>
            </w:pPr>
            <w:r>
              <w:rPr>
                <w:rFonts w:eastAsia="Times New Roman"/>
                <w:sz w:val="24"/>
                <w:szCs w:val="24"/>
              </w:rPr>
              <w:t>План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019" w:right="1019"/>
              <w:jc w:val="center"/>
            </w:pPr>
            <w:r>
              <w:rPr>
                <w:rFonts w:eastAsia="Times New Roman"/>
                <w:sz w:val="24"/>
                <w:szCs w:val="24"/>
              </w:rPr>
              <w:t>МОРТ МДМС РТ</w:t>
            </w:r>
          </w:p>
        </w:tc>
        <w:tc>
          <w:tcPr>
            <w:tcW w:w="3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ежегодно, начиная с</w:t>
            </w:r>
          </w:p>
          <w:p w:rsidR="00E24258" w:rsidRDefault="00003825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2015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</w:tr>
      <w:tr w:rsidR="00E24258">
        <w:trPr>
          <w:trHeight w:hRule="exact" w:val="837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4" w:right="72"/>
            </w:pPr>
            <w:r>
              <w:rPr>
                <w:sz w:val="24"/>
                <w:szCs w:val="24"/>
              </w:rPr>
              <w:t xml:space="preserve">22.      </w:t>
            </w:r>
            <w:r>
              <w:rPr>
                <w:rFonts w:eastAsia="Times New Roman"/>
                <w:sz w:val="24"/>
                <w:szCs w:val="24"/>
              </w:rPr>
              <w:t xml:space="preserve">Организация трансляций социальных аудио- и видеороликов, направленных на привлечение всех </w:t>
            </w:r>
            <w:r>
              <w:rPr>
                <w:rFonts w:eastAsia="Times New Roman"/>
                <w:spacing w:val="-2"/>
                <w:sz w:val="24"/>
                <w:szCs w:val="24"/>
              </w:rPr>
              <w:t>категорий граждан к выполнению нормативов ВФСК ГТО.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67" w:right="172" w:firstLine="53"/>
            </w:pPr>
            <w:r>
              <w:rPr>
                <w:rFonts w:eastAsia="Times New Roman"/>
                <w:spacing w:val="-1"/>
                <w:sz w:val="24"/>
                <w:szCs w:val="24"/>
              </w:rPr>
              <w:t>информационно-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пропагандистские </w:t>
            </w:r>
            <w:r>
              <w:rPr>
                <w:rFonts w:eastAsia="Times New Roman"/>
                <w:sz w:val="24"/>
                <w:szCs w:val="24"/>
              </w:rPr>
              <w:t>материалы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Татмедиа</w:t>
            </w:r>
            <w:proofErr w:type="spellEnd"/>
          </w:p>
        </w:tc>
        <w:tc>
          <w:tcPr>
            <w:tcW w:w="3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244" w:right="1287"/>
              <w:jc w:val="center"/>
            </w:pPr>
            <w:r>
              <w:rPr>
                <w:rFonts w:eastAsia="Times New Roman"/>
                <w:sz w:val="24"/>
                <w:szCs w:val="24"/>
              </w:rPr>
              <w:t>ежегодно, начиная с 2015 года</w:t>
            </w:r>
          </w:p>
        </w:tc>
      </w:tr>
      <w:tr w:rsidR="00E24258">
        <w:trPr>
          <w:trHeight w:hRule="exact" w:val="1392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0" w:right="115" w:firstLine="5"/>
            </w:pPr>
            <w:r>
              <w:rPr>
                <w:spacing w:val="-1"/>
                <w:sz w:val="24"/>
                <w:szCs w:val="24"/>
              </w:rPr>
              <w:t xml:space="preserve">23.     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Оказание финансовой поддержки муниципальным образованиям в целях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софинансирования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мероприятий по </w:t>
            </w:r>
            <w:r>
              <w:rPr>
                <w:rFonts w:eastAsia="Times New Roman"/>
                <w:sz w:val="24"/>
                <w:szCs w:val="24"/>
              </w:rPr>
              <w:t>тестированию в рамках внедрения ВФСК ГТО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397" w:right="402"/>
            </w:pPr>
            <w:r>
              <w:rPr>
                <w:rFonts w:eastAsia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Минфин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РОГО ДОСААФ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</w:tc>
        <w:tc>
          <w:tcPr>
            <w:tcW w:w="3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244" w:right="1287"/>
              <w:jc w:val="center"/>
            </w:pPr>
            <w:r>
              <w:rPr>
                <w:rFonts w:eastAsia="Times New Roman"/>
                <w:sz w:val="24"/>
                <w:szCs w:val="24"/>
              </w:rPr>
              <w:t>ежегодно, начиная с 2015 года</w:t>
            </w:r>
          </w:p>
        </w:tc>
      </w:tr>
      <w:tr w:rsidR="00E24258">
        <w:trPr>
          <w:trHeight w:hRule="exact" w:val="1397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0" w:right="234"/>
            </w:pPr>
            <w:r>
              <w:rPr>
                <w:sz w:val="24"/>
                <w:szCs w:val="24"/>
              </w:rPr>
              <w:t xml:space="preserve">24.       </w:t>
            </w:r>
            <w:r>
              <w:rPr>
                <w:rFonts w:eastAsia="Times New Roman"/>
                <w:sz w:val="24"/>
                <w:szCs w:val="24"/>
              </w:rPr>
              <w:t xml:space="preserve">Включение в единый календарный план межрегиональных всероссийских и спортивных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мероприятий Министерства по делам молодежи и спорту Республики Татарстан, предусматривающих выполнение </w:t>
            </w:r>
            <w:r>
              <w:rPr>
                <w:rFonts w:eastAsia="Times New Roman"/>
                <w:sz w:val="24"/>
                <w:szCs w:val="24"/>
              </w:rPr>
              <w:t>видов испытаний (тестов) и нормативов.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402" w:right="407"/>
            </w:pPr>
            <w:r>
              <w:rPr>
                <w:rFonts w:eastAsia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</w:tc>
        <w:tc>
          <w:tcPr>
            <w:tcW w:w="3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244" w:right="1282"/>
              <w:jc w:val="center"/>
            </w:pPr>
            <w:r>
              <w:rPr>
                <w:rFonts w:eastAsia="Times New Roman"/>
                <w:sz w:val="24"/>
                <w:szCs w:val="24"/>
              </w:rPr>
              <w:t>ежегодно, начиная с 2015 года</w:t>
            </w:r>
          </w:p>
        </w:tc>
      </w:tr>
      <w:tr w:rsidR="00E24258">
        <w:trPr>
          <w:trHeight w:hRule="exact" w:val="2215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5" w:right="196"/>
            </w:pPr>
            <w:r>
              <w:rPr>
                <w:spacing w:val="-2"/>
                <w:sz w:val="24"/>
                <w:szCs w:val="24"/>
              </w:rPr>
              <w:t xml:space="preserve">25.      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Проведение научно-практических конференций по </w:t>
            </w:r>
            <w:r>
              <w:rPr>
                <w:rFonts w:eastAsia="Times New Roman"/>
                <w:sz w:val="24"/>
                <w:szCs w:val="24"/>
              </w:rPr>
              <w:t>обобщению и распространению опыта внедрения ВФСК ГТО в субъектах Российской Федерации, в том числе посвященных 85-летию ВФСК ГТО.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402" w:right="392" w:firstLine="19"/>
            </w:pPr>
            <w:r>
              <w:rPr>
                <w:rFonts w:eastAsia="Times New Roman"/>
                <w:sz w:val="24"/>
                <w:szCs w:val="24"/>
              </w:rPr>
              <w:t>план научно-практических конференций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Минздрав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РОГО ДОСААФ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ФСО «Спартак - Татарстан»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МФСО «Буревестник»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ФСО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Уныш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 РТ</w:t>
            </w:r>
          </w:p>
        </w:tc>
        <w:tc>
          <w:tcPr>
            <w:tcW w:w="3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244" w:right="1287"/>
              <w:jc w:val="center"/>
            </w:pPr>
            <w:r>
              <w:rPr>
                <w:rFonts w:eastAsia="Times New Roman"/>
                <w:sz w:val="24"/>
                <w:szCs w:val="24"/>
              </w:rPr>
              <w:t>ежегодно, начиная с 2015 года</w:t>
            </w:r>
          </w:p>
        </w:tc>
      </w:tr>
      <w:tr w:rsidR="00E24258">
        <w:trPr>
          <w:trHeight w:hRule="exact" w:val="1392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5" w:right="110"/>
            </w:pPr>
            <w:r>
              <w:rPr>
                <w:sz w:val="24"/>
                <w:szCs w:val="24"/>
              </w:rPr>
              <w:t xml:space="preserve">26.   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Проведение зимних и летних фестивалей ВФСК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ГТО среди обучающихся в образовательных организациях </w:t>
            </w:r>
            <w:r>
              <w:rPr>
                <w:rFonts w:eastAsia="Times New Roman"/>
                <w:sz w:val="24"/>
                <w:szCs w:val="24"/>
              </w:rPr>
              <w:t>совместно с мероприятиями, проводимыми в рамках общероссийского движения «Спорт для всех».</w:t>
            </w:r>
            <w:proofErr w:type="gramEnd"/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82" w:lineRule="exact"/>
              <w:ind w:left="402" w:right="402"/>
            </w:pPr>
            <w:r>
              <w:rPr>
                <w:rFonts w:eastAsia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ПГАФКСиТ</w:t>
            </w:r>
            <w:proofErr w:type="spellEnd"/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МФСО «Буревестник»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РОГО ДОСААФ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</w:tc>
        <w:tc>
          <w:tcPr>
            <w:tcW w:w="3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249" w:right="1282"/>
              <w:jc w:val="center"/>
            </w:pPr>
            <w:r>
              <w:rPr>
                <w:rFonts w:eastAsia="Times New Roman"/>
                <w:sz w:val="24"/>
                <w:szCs w:val="24"/>
              </w:rPr>
              <w:t>ежегодно, начиная с 2015 года</w:t>
            </w:r>
          </w:p>
        </w:tc>
      </w:tr>
      <w:tr w:rsidR="00E24258">
        <w:trPr>
          <w:trHeight w:hRule="exact" w:val="1383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5" w:right="33"/>
            </w:pPr>
            <w:r>
              <w:rPr>
                <w:sz w:val="24"/>
                <w:szCs w:val="24"/>
              </w:rPr>
              <w:t xml:space="preserve">27.       </w:t>
            </w:r>
            <w:r>
              <w:rPr>
                <w:rFonts w:eastAsia="Times New Roman"/>
                <w:sz w:val="24"/>
                <w:szCs w:val="24"/>
              </w:rPr>
              <w:t xml:space="preserve">Разработка и утверждение комплекса мер по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стимулированию различных возрастных групп населения к </w:t>
            </w:r>
            <w:r>
              <w:rPr>
                <w:rFonts w:eastAsia="Times New Roman"/>
                <w:sz w:val="24"/>
                <w:szCs w:val="24"/>
              </w:rPr>
              <w:t>выполнению нормативов и требований ВФСК ГТО.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407" w:right="402"/>
            </w:pPr>
            <w:r>
              <w:rPr>
                <w:rFonts w:eastAsia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  <w:p w:rsidR="00E24258" w:rsidRDefault="00003825">
            <w:pPr>
              <w:shd w:val="clear" w:color="auto" w:fill="FFFFFF"/>
              <w:spacing w:line="273" w:lineRule="exact"/>
              <w:ind w:left="182" w:right="167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Минфин РТ </w:t>
            </w:r>
            <w:r>
              <w:rPr>
                <w:rFonts w:eastAsia="Times New Roman"/>
                <w:spacing w:val="-2"/>
                <w:sz w:val="24"/>
                <w:szCs w:val="24"/>
              </w:rPr>
              <w:t>Федерация профсоюзов РТ</w:t>
            </w:r>
          </w:p>
          <w:p w:rsidR="00E24258" w:rsidRDefault="00003825">
            <w:pPr>
              <w:shd w:val="clear" w:color="auto" w:fill="FFFFFF"/>
              <w:spacing w:line="273" w:lineRule="exact"/>
              <w:ind w:left="182" w:right="167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МОРТ </w:t>
            </w:r>
            <w:r>
              <w:rPr>
                <w:rFonts w:eastAsia="Times New Roman"/>
                <w:spacing w:val="-2"/>
                <w:sz w:val="24"/>
                <w:szCs w:val="24"/>
              </w:rPr>
              <w:t>ФСО «Спартак-Татарстан»</w:t>
            </w:r>
          </w:p>
        </w:tc>
        <w:tc>
          <w:tcPr>
            <w:tcW w:w="3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732" w:right="751"/>
              <w:jc w:val="center"/>
            </w:pPr>
            <w:r>
              <w:rPr>
                <w:rFonts w:eastAsia="Times New Roman"/>
                <w:sz w:val="24"/>
                <w:szCs w:val="24"/>
              </w:rPr>
              <w:t>ежегодно, начиная с 2015 года</w:t>
            </w:r>
          </w:p>
        </w:tc>
      </w:tr>
      <w:tr w:rsidR="00E24258">
        <w:trPr>
          <w:trHeight w:hRule="exact" w:val="856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5" w:right="555"/>
            </w:pPr>
            <w:r>
              <w:rPr>
                <w:spacing w:val="-1"/>
                <w:sz w:val="24"/>
                <w:szCs w:val="24"/>
              </w:rPr>
              <w:t xml:space="preserve">28.     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Подписание трехсторонних соглашений, в том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числе с работодателями по организации, подготовке и </w:t>
            </w:r>
            <w:r>
              <w:rPr>
                <w:rFonts w:eastAsia="Times New Roman"/>
                <w:sz w:val="24"/>
                <w:szCs w:val="24"/>
              </w:rPr>
              <w:t>выполнению нормативов ВФСК ГТО для лиц,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ind w:left="498"/>
            </w:pPr>
            <w:r>
              <w:rPr>
                <w:rFonts w:eastAsia="Times New Roman"/>
                <w:sz w:val="24"/>
                <w:szCs w:val="24"/>
              </w:rPr>
              <w:t>соглашение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Федерация профсоюзов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</w:tc>
        <w:tc>
          <w:tcPr>
            <w:tcW w:w="3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737" w:right="746"/>
              <w:jc w:val="center"/>
            </w:pPr>
            <w:r>
              <w:rPr>
                <w:rFonts w:eastAsia="Times New Roman"/>
                <w:sz w:val="24"/>
                <w:szCs w:val="24"/>
              </w:rPr>
              <w:t>ежегодно, начиная с 2015 года</w:t>
            </w:r>
          </w:p>
        </w:tc>
      </w:tr>
    </w:tbl>
    <w:p w:rsidR="00E24258" w:rsidRDefault="00E24258">
      <w:pPr>
        <w:sectPr w:rsidR="00E24258">
          <w:pgSz w:w="16834" w:h="11909" w:orient="landscape"/>
          <w:pgMar w:top="582" w:right="464" w:bottom="360" w:left="463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68"/>
        <w:gridCol w:w="2416"/>
        <w:gridCol w:w="3354"/>
        <w:gridCol w:w="3760"/>
      </w:tblGrid>
      <w:tr w:rsidR="00E24258">
        <w:trPr>
          <w:trHeight w:hRule="exact" w:val="297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ind w:left="24"/>
            </w:pPr>
            <w:proofErr w:type="gramStart"/>
            <w:r>
              <w:rPr>
                <w:rFonts w:eastAsia="Times New Roman"/>
                <w:sz w:val="24"/>
                <w:szCs w:val="24"/>
              </w:rPr>
              <w:lastRenderedPageBreak/>
              <w:t>осуществляющих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трудовую деятельность.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E24258">
            <w:pPr>
              <w:shd w:val="clear" w:color="auto" w:fill="FFFFFF"/>
            </w:pP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ФСО «Спартак-Татарстан»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E24258">
            <w:pPr>
              <w:shd w:val="clear" w:color="auto" w:fill="FFFFFF"/>
            </w:pPr>
          </w:p>
        </w:tc>
      </w:tr>
      <w:tr w:rsidR="00E24258">
        <w:trPr>
          <w:trHeight w:hRule="exact" w:val="1665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4" w:right="81" w:firstLine="5"/>
            </w:pPr>
            <w:r>
              <w:rPr>
                <w:sz w:val="24"/>
                <w:szCs w:val="24"/>
              </w:rPr>
              <w:t xml:space="preserve">29.      </w:t>
            </w:r>
            <w:r>
              <w:rPr>
                <w:rFonts w:eastAsia="Times New Roman"/>
                <w:sz w:val="24"/>
                <w:szCs w:val="24"/>
              </w:rPr>
              <w:t xml:space="preserve">Разработка и утверждение комплекса мер по доступности спортивных сооружений Республики Татарстан для подготовки и выполнения нормативов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ВФСК ГТО обучающимся образовательных организаций и </w:t>
            </w:r>
            <w:r>
              <w:rPr>
                <w:rFonts w:eastAsia="Times New Roman"/>
                <w:sz w:val="24"/>
                <w:szCs w:val="24"/>
              </w:rPr>
              <w:t>работникам государственных и муниципальных учреждений и организаций Республики Татарстан.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397" w:right="407"/>
            </w:pPr>
            <w:r>
              <w:rPr>
                <w:rFonts w:eastAsia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019" w:right="1019"/>
              <w:jc w:val="center"/>
            </w:pPr>
            <w:r>
              <w:rPr>
                <w:rFonts w:eastAsia="Times New Roman"/>
                <w:sz w:val="24"/>
                <w:szCs w:val="24"/>
              </w:rPr>
              <w:t>МОРТ МДМС РТ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до 1 февраля 2015 года</w:t>
            </w:r>
          </w:p>
        </w:tc>
      </w:tr>
      <w:tr w:rsidR="00E24258">
        <w:trPr>
          <w:trHeight w:hRule="exact" w:val="976"/>
        </w:trPr>
        <w:tc>
          <w:tcPr>
            <w:tcW w:w="15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321" w:lineRule="exact"/>
              <w:ind w:left="732" w:right="737" w:firstLine="258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П. Этап внедрения Всероссийского физкультурно-спортивного комплекса «Готов к труду и обороне» (ГТО) среди обучающихся всех образовательных организаций Республики Татарстан и других категорий населения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  <w:proofErr w:type="gramEnd"/>
          </w:p>
          <w:p w:rsidR="00E24258" w:rsidRDefault="00003825">
            <w:pPr>
              <w:shd w:val="clear" w:color="auto" w:fill="FFFFFF"/>
              <w:spacing w:line="321" w:lineRule="exact"/>
              <w:ind w:left="732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отдельных муниципальных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образованиях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Республики Татарстан</w:t>
            </w:r>
          </w:p>
        </w:tc>
      </w:tr>
      <w:tr w:rsidR="00E24258">
        <w:trPr>
          <w:trHeight w:hRule="exact" w:val="1115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4" w:right="29" w:firstLine="5"/>
            </w:pPr>
            <w:r>
              <w:rPr>
                <w:sz w:val="24"/>
                <w:szCs w:val="24"/>
              </w:rPr>
              <w:t xml:space="preserve">30.      </w:t>
            </w:r>
            <w:r>
              <w:rPr>
                <w:rFonts w:eastAsia="Times New Roman"/>
                <w:sz w:val="24"/>
                <w:szCs w:val="24"/>
              </w:rPr>
              <w:t xml:space="preserve">Включение показателей реализации ВФСК ГТО в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целевые показатели для оценки социально-экономического </w:t>
            </w:r>
            <w:r>
              <w:rPr>
                <w:rFonts w:eastAsia="Times New Roman"/>
                <w:sz w:val="24"/>
                <w:szCs w:val="24"/>
              </w:rPr>
              <w:t>развития муниципальных образований Республики Татарстан.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402" w:right="407"/>
            </w:pPr>
            <w:r>
              <w:rPr>
                <w:rFonts w:eastAsia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244" w:right="1277"/>
              <w:jc w:val="center"/>
            </w:pPr>
            <w:r>
              <w:rPr>
                <w:rFonts w:eastAsia="Times New Roman"/>
                <w:sz w:val="24"/>
                <w:szCs w:val="24"/>
              </w:rPr>
              <w:t>ежегодно, начиная с 2016 года</w:t>
            </w:r>
          </w:p>
        </w:tc>
      </w:tr>
      <w:tr w:rsidR="00E24258">
        <w:trPr>
          <w:trHeight w:hRule="exact" w:val="1952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0" w:right="105" w:firstLine="5"/>
            </w:pPr>
            <w:r>
              <w:rPr>
                <w:sz w:val="24"/>
                <w:szCs w:val="24"/>
              </w:rPr>
              <w:t xml:space="preserve">31.      </w:t>
            </w:r>
            <w:r>
              <w:rPr>
                <w:rFonts w:eastAsia="Times New Roman"/>
                <w:sz w:val="24"/>
                <w:szCs w:val="24"/>
              </w:rPr>
              <w:t xml:space="preserve">Проведение тестирования по выполнению видов испытаний (тестов), нормативов, требований к оценке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уровня знаний и умений в области физической культуры и </w:t>
            </w:r>
            <w:r>
              <w:rPr>
                <w:rFonts w:eastAsia="Times New Roman"/>
                <w:sz w:val="24"/>
                <w:szCs w:val="24"/>
              </w:rPr>
              <w:t>спорта ВФСК ГТО среди государственных и муниципальных служащих, а также сотрудников государственных и муниципальных учреждений и предприятий.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ind w:left="541"/>
            </w:pPr>
            <w:r>
              <w:rPr>
                <w:rFonts w:eastAsia="Times New Roman"/>
                <w:sz w:val="24"/>
                <w:szCs w:val="24"/>
              </w:rPr>
              <w:t>протоколы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министерства и ведомства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742" w:right="761"/>
              <w:jc w:val="center"/>
            </w:pPr>
            <w:r>
              <w:rPr>
                <w:rFonts w:eastAsia="Times New Roman"/>
                <w:sz w:val="24"/>
                <w:szCs w:val="24"/>
              </w:rPr>
              <w:t>ежегодно, начиная с 2016 года</w:t>
            </w:r>
          </w:p>
        </w:tc>
      </w:tr>
      <w:tr w:rsidR="00E24258">
        <w:trPr>
          <w:trHeight w:hRule="exact" w:val="1115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0" w:right="287" w:firstLine="5"/>
            </w:pPr>
            <w:r>
              <w:rPr>
                <w:sz w:val="24"/>
                <w:szCs w:val="24"/>
              </w:rPr>
              <w:t xml:space="preserve">32.      </w:t>
            </w:r>
            <w:r>
              <w:rPr>
                <w:rFonts w:eastAsia="Times New Roman"/>
                <w:sz w:val="24"/>
                <w:szCs w:val="24"/>
              </w:rPr>
              <w:t xml:space="preserve">Осуществление статистического наблюдения за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реализацией ВФСК ГТО по разработанным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Минспортом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России формам федерального статистического наблюдения.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33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форма </w:t>
            </w:r>
            <w:proofErr w:type="gramStart"/>
            <w:r>
              <w:rPr>
                <w:rFonts w:eastAsia="Times New Roman"/>
                <w:spacing w:val="-2"/>
                <w:sz w:val="24"/>
                <w:szCs w:val="24"/>
              </w:rPr>
              <w:t>федерального</w:t>
            </w:r>
            <w:proofErr w:type="gramEnd"/>
          </w:p>
          <w:p w:rsidR="00E24258" w:rsidRDefault="00003825">
            <w:pPr>
              <w:shd w:val="clear" w:color="auto" w:fill="FFFFFF"/>
              <w:spacing w:line="277" w:lineRule="exact"/>
              <w:ind w:left="33"/>
            </w:pPr>
            <w:r>
              <w:rPr>
                <w:rFonts w:eastAsia="Times New Roman"/>
                <w:spacing w:val="-1"/>
                <w:sz w:val="24"/>
                <w:szCs w:val="24"/>
              </w:rPr>
              <w:t>статистического</w:t>
            </w:r>
          </w:p>
          <w:p w:rsidR="00E24258" w:rsidRDefault="00003825">
            <w:pPr>
              <w:shd w:val="clear" w:color="auto" w:fill="FFFFFF"/>
              <w:spacing w:line="277" w:lineRule="exact"/>
              <w:ind w:left="33"/>
            </w:pPr>
            <w:r>
              <w:rPr>
                <w:rFonts w:eastAsia="Times New Roman"/>
                <w:sz w:val="24"/>
                <w:szCs w:val="24"/>
              </w:rPr>
              <w:t>наблюдения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ежегодно,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начиная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 2016 года</w:t>
            </w:r>
          </w:p>
        </w:tc>
      </w:tr>
      <w:tr w:rsidR="00E24258">
        <w:trPr>
          <w:trHeight w:hRule="exact" w:val="837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5" w:right="254" w:firstLine="5"/>
            </w:pPr>
            <w:r>
              <w:rPr>
                <w:sz w:val="24"/>
                <w:szCs w:val="24"/>
              </w:rPr>
              <w:t xml:space="preserve">33.      </w:t>
            </w:r>
            <w:r>
              <w:rPr>
                <w:rFonts w:eastAsia="Times New Roman"/>
                <w:sz w:val="24"/>
                <w:szCs w:val="24"/>
              </w:rPr>
              <w:t xml:space="preserve">Утверждение порядка торжественного вручения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удостоверений и знаков отличия ВФСК ГТО населению, </w:t>
            </w:r>
            <w:r>
              <w:rPr>
                <w:rFonts w:eastAsia="Times New Roman"/>
                <w:sz w:val="24"/>
                <w:szCs w:val="24"/>
              </w:rPr>
              <w:t>осуществляющему трудовую деятельность.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402" w:right="411"/>
            </w:pPr>
            <w:r>
              <w:rPr>
                <w:rFonts w:eastAsia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72" w:right="172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МДМС РТ </w:t>
            </w:r>
            <w:r>
              <w:rPr>
                <w:rFonts w:eastAsia="Times New Roman"/>
                <w:spacing w:val="-2"/>
                <w:sz w:val="24"/>
                <w:szCs w:val="24"/>
              </w:rPr>
              <w:t>Федерация профсоюзов РТ ФСО «Спартак-Татарстан»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до 1 февраля 2016 года</w:t>
            </w:r>
          </w:p>
        </w:tc>
      </w:tr>
      <w:tr w:rsidR="00E24258">
        <w:trPr>
          <w:trHeight w:hRule="exact" w:val="1387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5" w:right="139"/>
            </w:pPr>
            <w:r>
              <w:rPr>
                <w:sz w:val="24"/>
                <w:szCs w:val="24"/>
              </w:rPr>
              <w:t xml:space="preserve">34.      </w:t>
            </w:r>
            <w:r>
              <w:rPr>
                <w:rFonts w:eastAsia="Times New Roman"/>
                <w:sz w:val="24"/>
                <w:szCs w:val="24"/>
              </w:rPr>
              <w:t xml:space="preserve">Разработка и утверждение комплекса мер по привлечению некоммерческих организаций для </w:t>
            </w:r>
            <w:r>
              <w:rPr>
                <w:rFonts w:eastAsia="Times New Roman"/>
                <w:spacing w:val="-2"/>
                <w:sz w:val="24"/>
                <w:szCs w:val="24"/>
              </w:rPr>
              <w:t>строительства малобюджетных спортивных сооружений в пределах шаговой доступности в рамках государственно-</w:t>
            </w:r>
            <w:r>
              <w:rPr>
                <w:rFonts w:eastAsia="Times New Roman"/>
                <w:sz w:val="24"/>
                <w:szCs w:val="24"/>
              </w:rPr>
              <w:t>частного партнерства.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ind w:left="397"/>
            </w:pPr>
            <w:r>
              <w:rPr>
                <w:rFonts w:eastAsia="Times New Roman"/>
                <w:sz w:val="24"/>
                <w:szCs w:val="24"/>
              </w:rPr>
              <w:t>комплекс мер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029" w:right="1014"/>
              <w:jc w:val="center"/>
            </w:pPr>
            <w:r>
              <w:rPr>
                <w:rFonts w:eastAsia="Times New Roman"/>
                <w:sz w:val="24"/>
                <w:szCs w:val="24"/>
              </w:rPr>
              <w:t>МОРТ МДМС РТ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182" w:right="1206"/>
              <w:jc w:val="center"/>
            </w:pPr>
            <w:r>
              <w:rPr>
                <w:rFonts w:eastAsia="Times New Roman"/>
                <w:sz w:val="24"/>
                <w:szCs w:val="24"/>
              </w:rPr>
              <w:t>начиная с 2016 года</w:t>
            </w:r>
          </w:p>
        </w:tc>
      </w:tr>
      <w:tr w:rsidR="00E24258">
        <w:trPr>
          <w:trHeight w:hRule="exact" w:val="703"/>
        </w:trPr>
        <w:tc>
          <w:tcPr>
            <w:tcW w:w="15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316" w:lineRule="exact"/>
              <w:ind w:left="2095" w:right="2091"/>
            </w:pPr>
            <w:r>
              <w:rPr>
                <w:b/>
                <w:bCs/>
                <w:sz w:val="24"/>
                <w:szCs w:val="24"/>
                <w:lang w:val="en-US"/>
              </w:rPr>
              <w:t>III</w:t>
            </w:r>
            <w:r w:rsidRPr="00003825">
              <w:rPr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Этап повсеместного внедрения Всероссийского физкультурно-спортивного комплекса «Готов к труду и обороне» (ГТО) среди всех категорий населения Республики Татарстан</w:t>
            </w:r>
          </w:p>
        </w:tc>
      </w:tr>
      <w:tr w:rsidR="00E24258">
        <w:trPr>
          <w:trHeight w:hRule="exact" w:val="579"/>
        </w:trPr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0" w:right="464"/>
            </w:pPr>
            <w:r>
              <w:rPr>
                <w:spacing w:val="-2"/>
                <w:sz w:val="24"/>
                <w:szCs w:val="24"/>
              </w:rPr>
              <w:t xml:space="preserve">35.      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Проведение зимних и летних фестивалей ВФСК </w:t>
            </w:r>
            <w:r>
              <w:rPr>
                <w:rFonts w:eastAsia="Times New Roman"/>
                <w:sz w:val="24"/>
                <w:szCs w:val="24"/>
              </w:rPr>
              <w:t xml:space="preserve">ГТО среди всех категорий населения совместно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ind w:left="521"/>
            </w:pPr>
            <w:r>
              <w:rPr>
                <w:rFonts w:eastAsia="Times New Roman"/>
                <w:sz w:val="24"/>
                <w:szCs w:val="24"/>
              </w:rPr>
              <w:t>Положение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48" w:right="33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МДМС РТ </w:t>
            </w:r>
            <w:r>
              <w:rPr>
                <w:rFonts w:eastAsia="Times New Roman"/>
                <w:spacing w:val="-2"/>
                <w:sz w:val="24"/>
                <w:szCs w:val="24"/>
              </w:rPr>
              <w:t>министерства и ведомства РТ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253" w:right="1268"/>
              <w:jc w:val="center"/>
            </w:pPr>
            <w:r>
              <w:rPr>
                <w:rFonts w:eastAsia="Times New Roman"/>
                <w:sz w:val="24"/>
                <w:szCs w:val="24"/>
              </w:rPr>
              <w:t>ежегодно, начиная с</w:t>
            </w:r>
          </w:p>
        </w:tc>
      </w:tr>
    </w:tbl>
    <w:p w:rsidR="00E24258" w:rsidRDefault="00E24258">
      <w:pPr>
        <w:sectPr w:rsidR="00E24258">
          <w:pgSz w:w="16834" w:h="11909" w:orient="landscape"/>
          <w:pgMar w:top="564" w:right="468" w:bottom="360" w:left="46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44"/>
        <w:gridCol w:w="2416"/>
        <w:gridCol w:w="3349"/>
        <w:gridCol w:w="3760"/>
      </w:tblGrid>
      <w:tr w:rsidR="00E24258">
        <w:trPr>
          <w:trHeight w:hRule="exact" w:val="569"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5" w:right="134" w:firstLine="10"/>
            </w:pPr>
            <w:r>
              <w:rPr>
                <w:rFonts w:eastAsia="Times New Roman"/>
                <w:spacing w:val="-3"/>
                <w:sz w:val="24"/>
                <w:szCs w:val="24"/>
              </w:rPr>
              <w:lastRenderedPageBreak/>
              <w:t xml:space="preserve">мероприятиями, проводимыми в рамках общероссийского </w:t>
            </w:r>
            <w:r>
              <w:rPr>
                <w:rFonts w:eastAsia="Times New Roman"/>
                <w:sz w:val="24"/>
                <w:szCs w:val="24"/>
              </w:rPr>
              <w:t>движения «Спорт для всех».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E24258">
            <w:pPr>
              <w:shd w:val="clear" w:color="auto" w:fill="FFFFFF"/>
            </w:pPr>
          </w:p>
        </w:tc>
        <w:tc>
          <w:tcPr>
            <w:tcW w:w="3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144" w:right="144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общественные организации </w:t>
            </w:r>
            <w:r>
              <w:rPr>
                <w:rFonts w:eastAsia="Times New Roman"/>
                <w:sz w:val="24"/>
                <w:szCs w:val="24"/>
              </w:rPr>
              <w:t>РТ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ind w:left="1268"/>
            </w:pPr>
            <w:r>
              <w:rPr>
                <w:sz w:val="24"/>
                <w:szCs w:val="24"/>
              </w:rPr>
              <w:t xml:space="preserve">2017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</w:tr>
      <w:tr w:rsidR="00E24258">
        <w:trPr>
          <w:trHeight w:hRule="exact" w:val="1411"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ind w:left="5" w:right="43" w:firstLine="5"/>
            </w:pPr>
            <w:r>
              <w:rPr>
                <w:sz w:val="24"/>
                <w:szCs w:val="24"/>
              </w:rPr>
              <w:t xml:space="preserve">36.      </w:t>
            </w:r>
            <w:r>
              <w:rPr>
                <w:rFonts w:eastAsia="Times New Roman"/>
                <w:sz w:val="24"/>
                <w:szCs w:val="24"/>
              </w:rPr>
              <w:t xml:space="preserve">Разработка и проведение региональных конкурсов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на лучшую организацию работы по внедрению ВФСК ГТО </w:t>
            </w:r>
            <w:r>
              <w:rPr>
                <w:rFonts w:eastAsia="Times New Roman"/>
                <w:sz w:val="24"/>
                <w:szCs w:val="24"/>
              </w:rPr>
              <w:t>среди муниципальных образований, образовательных организаций, трудовых коллективов и общественных организаций.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402" w:right="411"/>
            </w:pPr>
            <w:r>
              <w:rPr>
                <w:rFonts w:eastAsia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3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МДМС 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  <w:p w:rsidR="00E24258" w:rsidRDefault="00003825">
            <w:pPr>
              <w:shd w:val="clear" w:color="auto" w:fill="FFFFFF"/>
              <w:spacing w:line="273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Федерация профсоюзов РТ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258" w:rsidRDefault="00003825">
            <w:pPr>
              <w:shd w:val="clear" w:color="auto" w:fill="FFFFFF"/>
              <w:spacing w:line="277" w:lineRule="exact"/>
              <w:ind w:left="1263" w:right="1273" w:hanging="19"/>
            </w:pPr>
            <w:r>
              <w:rPr>
                <w:rFonts w:eastAsia="Times New Roman"/>
                <w:sz w:val="24"/>
                <w:szCs w:val="24"/>
              </w:rPr>
              <w:t>ежегодно, начиная с 2017 года</w:t>
            </w:r>
          </w:p>
        </w:tc>
      </w:tr>
    </w:tbl>
    <w:p w:rsidR="00E24258" w:rsidRDefault="00E24258">
      <w:pPr>
        <w:sectPr w:rsidR="00E24258">
          <w:pgSz w:w="16834" w:h="11909" w:orient="landscape"/>
          <w:pgMar w:top="360" w:right="483" w:bottom="360" w:left="483" w:header="720" w:footer="720" w:gutter="0"/>
          <w:cols w:space="60"/>
          <w:noEndnote/>
        </w:sectPr>
      </w:pPr>
    </w:p>
    <w:p w:rsidR="00E24258" w:rsidRDefault="00003825">
      <w:pPr>
        <w:shd w:val="clear" w:color="auto" w:fill="FFFFFF"/>
        <w:spacing w:before="588" w:line="603" w:lineRule="exact"/>
        <w:ind w:left="5" w:right="139"/>
        <w:jc w:val="both"/>
      </w:pPr>
      <w:r>
        <w:rPr>
          <w:rFonts w:eastAsia="Times New Roman"/>
          <w:sz w:val="26"/>
          <w:szCs w:val="26"/>
        </w:rPr>
        <w:lastRenderedPageBreak/>
        <w:t xml:space="preserve">МДМС РТ Минфин РТ </w:t>
      </w:r>
      <w:proofErr w:type="spellStart"/>
      <w:r>
        <w:rPr>
          <w:rFonts w:eastAsia="Times New Roman"/>
          <w:spacing w:val="-3"/>
          <w:sz w:val="26"/>
          <w:szCs w:val="26"/>
        </w:rPr>
        <w:t>Минобрнауки</w:t>
      </w:r>
      <w:proofErr w:type="spellEnd"/>
      <w:r>
        <w:rPr>
          <w:rFonts w:eastAsia="Times New Roman"/>
          <w:spacing w:val="-3"/>
          <w:sz w:val="26"/>
          <w:szCs w:val="26"/>
        </w:rPr>
        <w:t xml:space="preserve"> РТ</w:t>
      </w:r>
    </w:p>
    <w:p w:rsidR="00E24258" w:rsidRDefault="00003825">
      <w:pPr>
        <w:shd w:val="clear" w:color="auto" w:fill="FFFFFF"/>
        <w:spacing w:before="48" w:line="531" w:lineRule="exact"/>
        <w:ind w:left="5"/>
      </w:pPr>
      <w:r>
        <w:rPr>
          <w:rFonts w:eastAsia="Times New Roman"/>
          <w:spacing w:val="-2"/>
          <w:sz w:val="26"/>
          <w:szCs w:val="26"/>
        </w:rPr>
        <w:t xml:space="preserve">Минздрав РТ </w:t>
      </w:r>
      <w:r>
        <w:rPr>
          <w:rFonts w:eastAsia="Times New Roman"/>
          <w:sz w:val="26"/>
          <w:szCs w:val="26"/>
        </w:rPr>
        <w:t xml:space="preserve">МВД по РТ </w:t>
      </w:r>
      <w:r>
        <w:rPr>
          <w:rFonts w:eastAsia="Times New Roman"/>
          <w:spacing w:val="-15"/>
          <w:sz w:val="26"/>
          <w:szCs w:val="26"/>
        </w:rPr>
        <w:t>РОГО ДОСААФ РТ</w:t>
      </w:r>
    </w:p>
    <w:p w:rsidR="00E24258" w:rsidRDefault="00003825">
      <w:pPr>
        <w:shd w:val="clear" w:color="auto" w:fill="FFFFFF"/>
        <w:spacing w:before="488"/>
        <w:ind w:left="10"/>
      </w:pPr>
      <w:r>
        <w:rPr>
          <w:rFonts w:eastAsia="Times New Roman"/>
          <w:spacing w:val="-2"/>
          <w:sz w:val="26"/>
          <w:szCs w:val="26"/>
        </w:rPr>
        <w:t>ЦЭСИ РТ</w:t>
      </w:r>
    </w:p>
    <w:p w:rsidR="00E24258" w:rsidRDefault="00003825">
      <w:pPr>
        <w:shd w:val="clear" w:color="auto" w:fill="FFFFFF"/>
        <w:spacing w:before="354" w:line="617" w:lineRule="exact"/>
        <w:ind w:right="498"/>
      </w:pPr>
      <w:proofErr w:type="spellStart"/>
      <w:r>
        <w:rPr>
          <w:rFonts w:eastAsia="Times New Roman"/>
          <w:spacing w:val="-3"/>
          <w:sz w:val="26"/>
          <w:szCs w:val="26"/>
        </w:rPr>
        <w:t>ПГАФКСиТ</w:t>
      </w:r>
      <w:proofErr w:type="spellEnd"/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МОРТ</w:t>
      </w:r>
    </w:p>
    <w:p w:rsidR="00E24258" w:rsidRDefault="00003825">
      <w:pPr>
        <w:shd w:val="clear" w:color="auto" w:fill="FFFFFF"/>
        <w:spacing w:line="598" w:lineRule="exact"/>
        <w:ind w:left="1129"/>
      </w:pPr>
      <w:r>
        <w:br w:type="column"/>
      </w:r>
      <w:r>
        <w:rPr>
          <w:rFonts w:eastAsia="Times New Roman"/>
          <w:b/>
          <w:bCs/>
          <w:sz w:val="26"/>
          <w:szCs w:val="26"/>
        </w:rPr>
        <w:lastRenderedPageBreak/>
        <w:t>Список использованных сокращений</w:t>
      </w:r>
    </w:p>
    <w:p w:rsidR="00E24258" w:rsidRDefault="00003825">
      <w:pPr>
        <w:shd w:val="clear" w:color="auto" w:fill="FFFFFF"/>
        <w:spacing w:line="598" w:lineRule="exact"/>
      </w:pPr>
      <w:r>
        <w:rPr>
          <w:rFonts w:eastAsia="Times New Roman"/>
          <w:sz w:val="26"/>
          <w:szCs w:val="26"/>
        </w:rPr>
        <w:t>Министерство по делам молодежи и спорту Республики Татарстан</w:t>
      </w:r>
    </w:p>
    <w:p w:rsidR="00E24258" w:rsidRDefault="00003825">
      <w:pPr>
        <w:shd w:val="clear" w:color="auto" w:fill="FFFFFF"/>
        <w:spacing w:before="5" w:line="598" w:lineRule="exact"/>
        <w:ind w:left="5"/>
      </w:pPr>
      <w:r>
        <w:rPr>
          <w:rFonts w:eastAsia="Times New Roman"/>
          <w:sz w:val="26"/>
          <w:szCs w:val="26"/>
        </w:rPr>
        <w:t>Министерство финансов Республики Татарстан</w:t>
      </w:r>
    </w:p>
    <w:p w:rsidR="00E24258" w:rsidRDefault="00003825">
      <w:pPr>
        <w:shd w:val="clear" w:color="auto" w:fill="FFFFFF"/>
        <w:spacing w:before="5" w:line="598" w:lineRule="exact"/>
        <w:ind w:left="5"/>
      </w:pPr>
      <w:r>
        <w:rPr>
          <w:rFonts w:eastAsia="Times New Roman"/>
          <w:sz w:val="26"/>
          <w:szCs w:val="26"/>
        </w:rPr>
        <w:t>Министерство образования и науки Республики Татарстан</w:t>
      </w:r>
    </w:p>
    <w:p w:rsidR="00E24258" w:rsidRDefault="00003825">
      <w:pPr>
        <w:shd w:val="clear" w:color="auto" w:fill="FFFFFF"/>
        <w:spacing w:line="598" w:lineRule="exact"/>
        <w:ind w:left="5"/>
      </w:pPr>
      <w:r>
        <w:rPr>
          <w:rFonts w:eastAsia="Times New Roman"/>
          <w:sz w:val="26"/>
          <w:szCs w:val="26"/>
        </w:rPr>
        <w:t>Министерство здравоохранения Республики Татарстан</w:t>
      </w:r>
    </w:p>
    <w:p w:rsidR="00E24258" w:rsidRDefault="00003825">
      <w:pPr>
        <w:shd w:val="clear" w:color="auto" w:fill="FFFFFF"/>
        <w:spacing w:before="187"/>
        <w:ind w:left="5"/>
      </w:pPr>
      <w:r>
        <w:rPr>
          <w:rFonts w:eastAsia="Times New Roman"/>
          <w:sz w:val="26"/>
          <w:szCs w:val="26"/>
        </w:rPr>
        <w:t>Министерство внутренних дел по Республике Татарстан</w:t>
      </w:r>
    </w:p>
    <w:p w:rsidR="00E24258" w:rsidRDefault="00003825">
      <w:pPr>
        <w:shd w:val="clear" w:color="auto" w:fill="FFFFFF"/>
        <w:spacing w:before="234" w:line="301" w:lineRule="exact"/>
      </w:pPr>
      <w:r>
        <w:rPr>
          <w:rFonts w:eastAsia="Times New Roman"/>
          <w:sz w:val="26"/>
          <w:szCs w:val="26"/>
        </w:rPr>
        <w:t>Региональное общественно-государственное объединение «Добровольное общество содействие армии, авиации и флоту (ДОСААФ) Республики Татарстан»</w:t>
      </w:r>
    </w:p>
    <w:p w:rsidR="00E24258" w:rsidRDefault="00003825">
      <w:pPr>
        <w:shd w:val="clear" w:color="auto" w:fill="FFFFFF"/>
        <w:spacing w:before="210" w:line="301" w:lineRule="exact"/>
        <w:ind w:left="5"/>
      </w:pPr>
      <w:r>
        <w:rPr>
          <w:rFonts w:eastAsia="Times New Roman"/>
          <w:spacing w:val="-8"/>
          <w:sz w:val="26"/>
          <w:szCs w:val="26"/>
        </w:rPr>
        <w:t xml:space="preserve">ГБУ «Центр экономических и социальных исследований Республики Татарстан при Кабинете Министров </w:t>
      </w:r>
      <w:r>
        <w:rPr>
          <w:rFonts w:eastAsia="Times New Roman"/>
          <w:sz w:val="26"/>
          <w:szCs w:val="26"/>
        </w:rPr>
        <w:t>Республики Татарстан»</w:t>
      </w:r>
    </w:p>
    <w:p w:rsidR="00E24258" w:rsidRDefault="00003825">
      <w:pPr>
        <w:shd w:val="clear" w:color="auto" w:fill="FFFFFF"/>
        <w:spacing w:before="297"/>
        <w:ind w:left="10"/>
      </w:pPr>
      <w:r>
        <w:rPr>
          <w:rFonts w:eastAsia="Times New Roman"/>
          <w:sz w:val="26"/>
          <w:szCs w:val="26"/>
        </w:rPr>
        <w:t>Поволжская государственная академия физической культуры, спорта и туризма;</w:t>
      </w:r>
    </w:p>
    <w:p w:rsidR="00E24258" w:rsidRDefault="00003825">
      <w:pPr>
        <w:shd w:val="clear" w:color="auto" w:fill="FFFFFF"/>
        <w:spacing w:before="316"/>
        <w:ind w:left="5"/>
      </w:pPr>
      <w:r>
        <w:rPr>
          <w:rFonts w:eastAsia="Times New Roman"/>
          <w:sz w:val="26"/>
          <w:szCs w:val="26"/>
        </w:rPr>
        <w:t>Муниципальные образования Республики Татарстан</w:t>
      </w:r>
    </w:p>
    <w:p w:rsidR="00E24258" w:rsidRDefault="00E24258">
      <w:pPr>
        <w:shd w:val="clear" w:color="auto" w:fill="FFFFFF"/>
        <w:spacing w:before="316"/>
        <w:ind w:left="5"/>
        <w:sectPr w:rsidR="00E24258">
          <w:type w:val="continuous"/>
          <w:pgSz w:w="16834" w:h="11909" w:orient="landscape"/>
          <w:pgMar w:top="360" w:right="617" w:bottom="360" w:left="1411" w:header="720" w:footer="720" w:gutter="0"/>
          <w:cols w:num="2" w:space="720" w:equalWidth="0">
            <w:col w:w="2047" w:space="1646"/>
            <w:col w:w="11113"/>
          </w:cols>
          <w:noEndnote/>
        </w:sectPr>
      </w:pPr>
    </w:p>
    <w:p w:rsidR="00E24258" w:rsidRDefault="00E24258">
      <w:pPr>
        <w:spacing w:before="1679" w:line="1" w:lineRule="exact"/>
        <w:rPr>
          <w:sz w:val="2"/>
          <w:szCs w:val="2"/>
        </w:rPr>
      </w:pPr>
    </w:p>
    <w:p w:rsidR="00E24258" w:rsidRDefault="00E24258">
      <w:pPr>
        <w:shd w:val="clear" w:color="auto" w:fill="FFFFFF"/>
        <w:spacing w:before="316"/>
        <w:ind w:left="5"/>
        <w:sectPr w:rsidR="00E24258">
          <w:type w:val="continuous"/>
          <w:pgSz w:w="16834" w:h="11909" w:orient="landscape"/>
          <w:pgMar w:top="360" w:right="10711" w:bottom="360" w:left="3090" w:header="720" w:footer="720" w:gutter="0"/>
          <w:cols w:space="60"/>
          <w:noEndnote/>
        </w:sectPr>
      </w:pPr>
    </w:p>
    <w:p w:rsidR="00E24258" w:rsidRDefault="00003825">
      <w:pPr>
        <w:framePr w:h="736" w:hSpace="38" w:wrap="notBeside" w:vAnchor="text" w:hAnchor="margin" w:x="-1367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57200" cy="4679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258" w:rsidRDefault="00003825">
      <w:pPr>
        <w:shd w:val="clear" w:color="auto" w:fill="FFFFFF"/>
        <w:spacing w:before="368"/>
      </w:pPr>
      <w:r>
        <w:rPr>
          <w:i/>
          <w:iCs/>
          <w:spacing w:val="-7"/>
          <w:sz w:val="26"/>
          <w:szCs w:val="26"/>
        </w:rPr>
        <w:lastRenderedPageBreak/>
        <w:t>&amp;&amp;</w:t>
      </w:r>
      <w:proofErr w:type="spellStart"/>
      <w:r>
        <w:rPr>
          <w:rFonts w:eastAsia="Times New Roman"/>
          <w:i/>
          <w:iCs/>
          <w:spacing w:val="-7"/>
          <w:sz w:val="26"/>
          <w:szCs w:val="26"/>
        </w:rPr>
        <w:t>рГ</w:t>
      </w:r>
      <w:proofErr w:type="spellEnd"/>
      <w:proofErr w:type="gramStart"/>
      <w:r>
        <w:rPr>
          <w:rFonts w:eastAsia="Times New Roman"/>
          <w:i/>
          <w:iCs/>
          <w:spacing w:val="-7"/>
          <w:sz w:val="26"/>
          <w:szCs w:val="26"/>
        </w:rPr>
        <w:t>-///&amp;?/?&gt;</w:t>
      </w:r>
      <w:proofErr w:type="gramEnd"/>
    </w:p>
    <w:p w:rsidR="00003825" w:rsidRDefault="00003825">
      <w:pPr>
        <w:shd w:val="clear" w:color="auto" w:fill="FFFFFF"/>
        <w:spacing w:before="239" w:line="526" w:lineRule="exact"/>
      </w:pPr>
      <w:r>
        <w:br w:type="column"/>
      </w:r>
      <w:r>
        <w:rPr>
          <w:rFonts w:eastAsia="Times New Roman"/>
          <w:b/>
          <w:bCs/>
          <w:i/>
          <w:iCs/>
          <w:sz w:val="52"/>
          <w:szCs w:val="52"/>
        </w:rPr>
        <w:lastRenderedPageBreak/>
        <w:t>Р.Т/</w:t>
      </w:r>
    </w:p>
    <w:sectPr w:rsidR="00003825" w:rsidSect="00E24258">
      <w:type w:val="continuous"/>
      <w:pgSz w:w="16834" w:h="11909" w:orient="landscape"/>
      <w:pgMar w:top="360" w:right="10711" w:bottom="360" w:left="3090" w:header="720" w:footer="720" w:gutter="0"/>
      <w:cols w:num="2" w:space="720" w:equalWidth="0">
        <w:col w:w="1636" w:space="201"/>
        <w:col w:w="1196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B5F5A"/>
    <w:rsid w:val="00003825"/>
    <w:rsid w:val="00052825"/>
    <w:rsid w:val="004B5F5A"/>
    <w:rsid w:val="00E24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2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2046</Words>
  <Characters>11666</Characters>
  <Application>Microsoft Office Word</Application>
  <DocSecurity>0</DocSecurity>
  <Lines>97</Lines>
  <Paragraphs>27</Paragraphs>
  <ScaleCrop>false</ScaleCrop>
  <Company>MultiDVD Team</Company>
  <LinksUpToDate>false</LinksUpToDate>
  <CharactersWithSpaces>13685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</dc:creator>
  <cp:lastModifiedBy>Илнар</cp:lastModifiedBy>
  <cp:revision>2</cp:revision>
  <dcterms:created xsi:type="dcterms:W3CDTF">2014-08-29T15:50:00Z</dcterms:created>
  <dcterms:modified xsi:type="dcterms:W3CDTF">2014-08-29T15:50:00Z</dcterms:modified>
</cp:coreProperties>
</file>